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8010" w14:textId="497BF9C4" w:rsidR="009B27F8" w:rsidRPr="00451B67" w:rsidRDefault="00B75232" w:rsidP="007E7FC6">
      <w:pPr>
        <w:spacing w:before="37" w:line="276" w:lineRule="auto"/>
        <w:jc w:val="center"/>
        <w:rPr>
          <w:rFonts w:ascii="Times New Roman" w:hAnsi="Times New Roman" w:cs="Times New Roman"/>
          <w:b/>
          <w:sz w:val="24"/>
          <w:szCs w:val="24"/>
        </w:rPr>
      </w:pPr>
      <w:proofErr w:type="spellStart"/>
      <w:proofErr w:type="gramStart"/>
      <w:r w:rsidRPr="00451B67">
        <w:rPr>
          <w:rFonts w:ascii="Times New Roman" w:hAnsi="Times New Roman" w:cs="Times New Roman"/>
          <w:b/>
          <w:sz w:val="24"/>
          <w:szCs w:val="24"/>
        </w:rPr>
        <w:t>l</w:t>
      </w:r>
      <w:r w:rsidR="009B27F8" w:rsidRPr="00451B67">
        <w:rPr>
          <w:rFonts w:ascii="Times New Roman" w:hAnsi="Times New Roman" w:cs="Times New Roman"/>
          <w:b/>
          <w:sz w:val="24"/>
          <w:szCs w:val="24"/>
        </w:rPr>
        <w:t>SPARTA</w:t>
      </w:r>
      <w:proofErr w:type="spellEnd"/>
      <w:proofErr w:type="gramEnd"/>
      <w:r w:rsidR="009B27F8" w:rsidRPr="00451B67">
        <w:rPr>
          <w:rFonts w:ascii="Times New Roman" w:hAnsi="Times New Roman" w:cs="Times New Roman"/>
          <w:b/>
          <w:sz w:val="24"/>
          <w:szCs w:val="24"/>
        </w:rPr>
        <w:t xml:space="preserve"> UYGULAMALI BİLİMLER ÜNİVERSİTESİ</w:t>
      </w:r>
    </w:p>
    <w:p w14:paraId="211DCA59" w14:textId="37C7DC5D" w:rsidR="00997B80" w:rsidRPr="00451B67" w:rsidRDefault="009B27F8" w:rsidP="00EE7DF5">
      <w:pPr>
        <w:spacing w:before="37" w:line="276" w:lineRule="auto"/>
        <w:jc w:val="center"/>
        <w:rPr>
          <w:rFonts w:ascii="Times New Roman" w:hAnsi="Times New Roman" w:cs="Times New Roman"/>
          <w:b/>
          <w:sz w:val="24"/>
          <w:szCs w:val="24"/>
        </w:rPr>
      </w:pPr>
      <w:r w:rsidRPr="00451B67">
        <w:rPr>
          <w:rFonts w:ascii="Times New Roman" w:hAnsi="Times New Roman" w:cs="Times New Roman"/>
          <w:b/>
          <w:sz w:val="24"/>
          <w:szCs w:val="24"/>
        </w:rPr>
        <w:t>BİLİMSEL</w:t>
      </w:r>
      <w:r w:rsidRPr="00451B67">
        <w:rPr>
          <w:rFonts w:ascii="Times New Roman" w:hAnsi="Times New Roman" w:cs="Times New Roman"/>
          <w:b/>
          <w:spacing w:val="-9"/>
          <w:sz w:val="24"/>
          <w:szCs w:val="24"/>
        </w:rPr>
        <w:t xml:space="preserve"> </w:t>
      </w:r>
      <w:r w:rsidRPr="00451B67">
        <w:rPr>
          <w:rFonts w:ascii="Times New Roman" w:hAnsi="Times New Roman" w:cs="Times New Roman"/>
          <w:b/>
          <w:sz w:val="24"/>
          <w:szCs w:val="24"/>
        </w:rPr>
        <w:t>ARAŞTIRMA</w:t>
      </w:r>
      <w:r w:rsidRPr="00451B67">
        <w:rPr>
          <w:rFonts w:ascii="Times New Roman" w:hAnsi="Times New Roman" w:cs="Times New Roman"/>
          <w:b/>
          <w:spacing w:val="-9"/>
          <w:sz w:val="24"/>
          <w:szCs w:val="24"/>
        </w:rPr>
        <w:t xml:space="preserve"> </w:t>
      </w:r>
      <w:r w:rsidRPr="00451B67">
        <w:rPr>
          <w:rFonts w:ascii="Times New Roman" w:hAnsi="Times New Roman" w:cs="Times New Roman"/>
          <w:b/>
          <w:sz w:val="24"/>
          <w:szCs w:val="24"/>
        </w:rPr>
        <w:t>PROJELERİ</w:t>
      </w:r>
      <w:r w:rsidRPr="00451B67">
        <w:rPr>
          <w:rFonts w:ascii="Times New Roman" w:hAnsi="Times New Roman" w:cs="Times New Roman"/>
          <w:b/>
          <w:spacing w:val="-8"/>
          <w:sz w:val="24"/>
          <w:szCs w:val="24"/>
        </w:rPr>
        <w:t xml:space="preserve"> </w:t>
      </w:r>
      <w:r w:rsidRPr="00451B67">
        <w:rPr>
          <w:rFonts w:ascii="Times New Roman" w:hAnsi="Times New Roman" w:cs="Times New Roman"/>
          <w:b/>
          <w:sz w:val="24"/>
          <w:szCs w:val="24"/>
        </w:rPr>
        <w:t>KOORDİNASYON</w:t>
      </w:r>
      <w:r w:rsidRPr="00451B67">
        <w:rPr>
          <w:rFonts w:ascii="Times New Roman" w:hAnsi="Times New Roman" w:cs="Times New Roman"/>
          <w:b/>
          <w:spacing w:val="-9"/>
          <w:sz w:val="24"/>
          <w:szCs w:val="24"/>
        </w:rPr>
        <w:t xml:space="preserve"> </w:t>
      </w:r>
      <w:r w:rsidRPr="00451B67">
        <w:rPr>
          <w:rFonts w:ascii="Times New Roman" w:hAnsi="Times New Roman" w:cs="Times New Roman"/>
          <w:b/>
          <w:sz w:val="24"/>
          <w:szCs w:val="24"/>
        </w:rPr>
        <w:t>BİRİMİ</w:t>
      </w:r>
    </w:p>
    <w:p w14:paraId="1C63FDFA" w14:textId="679CA90A" w:rsidR="009B27F8" w:rsidRPr="00451B67" w:rsidRDefault="00DC118F" w:rsidP="007E7FC6">
      <w:pPr>
        <w:spacing w:before="37" w:line="276" w:lineRule="auto"/>
        <w:jc w:val="center"/>
        <w:rPr>
          <w:rFonts w:ascii="Times New Roman" w:hAnsi="Times New Roman" w:cs="Times New Roman"/>
          <w:b/>
          <w:sz w:val="24"/>
          <w:szCs w:val="24"/>
        </w:rPr>
      </w:pPr>
      <w:r w:rsidRPr="00451B67">
        <w:rPr>
          <w:rFonts w:ascii="Times New Roman" w:hAnsi="Times New Roman" w:cs="Times New Roman"/>
          <w:b/>
          <w:sz w:val="24"/>
          <w:szCs w:val="24"/>
        </w:rPr>
        <w:t>GÜDÜMLÜ</w:t>
      </w:r>
      <w:r w:rsidR="009B27F8" w:rsidRPr="00451B67">
        <w:rPr>
          <w:rFonts w:ascii="Times New Roman" w:hAnsi="Times New Roman" w:cs="Times New Roman"/>
          <w:b/>
          <w:sz w:val="24"/>
          <w:szCs w:val="24"/>
        </w:rPr>
        <w:t xml:space="preserve"> PROJE (</w:t>
      </w:r>
      <w:r w:rsidR="00EE680A" w:rsidRPr="00451B67">
        <w:rPr>
          <w:rFonts w:ascii="Times New Roman" w:hAnsi="Times New Roman" w:cs="Times New Roman"/>
          <w:b/>
          <w:sz w:val="24"/>
          <w:szCs w:val="24"/>
        </w:rPr>
        <w:t>G</w:t>
      </w:r>
      <w:r w:rsidR="00405E49" w:rsidRPr="00451B67">
        <w:rPr>
          <w:rFonts w:ascii="Times New Roman" w:hAnsi="Times New Roman" w:cs="Times New Roman"/>
          <w:b/>
          <w:sz w:val="24"/>
          <w:szCs w:val="24"/>
        </w:rPr>
        <w:t>DP</w:t>
      </w:r>
      <w:r w:rsidR="009B27F8" w:rsidRPr="00451B67">
        <w:rPr>
          <w:rFonts w:ascii="Times New Roman" w:hAnsi="Times New Roman" w:cs="Times New Roman"/>
          <w:b/>
          <w:sz w:val="24"/>
          <w:szCs w:val="24"/>
        </w:rPr>
        <w:t>)</w:t>
      </w:r>
      <w:r w:rsidR="00EE7DF5" w:rsidRPr="00451B67">
        <w:rPr>
          <w:rFonts w:ascii="Times New Roman" w:hAnsi="Times New Roman" w:cs="Times New Roman"/>
          <w:b/>
          <w:sz w:val="24"/>
          <w:szCs w:val="24"/>
        </w:rPr>
        <w:t xml:space="preserve"> (</w:t>
      </w:r>
      <w:r w:rsidR="00EE7DF5" w:rsidRPr="00451B67">
        <w:rPr>
          <w:rFonts w:ascii="Times New Roman" w:hAnsi="Times New Roman" w:cs="Times New Roman"/>
          <w:b/>
          <w:bCs/>
          <w:sz w:val="24"/>
          <w:szCs w:val="24"/>
        </w:rPr>
        <w:t>PERFORMANSA DAYALI AKADEMİK TEŞVİK)</w:t>
      </w:r>
    </w:p>
    <w:p w14:paraId="6E983FD9" w14:textId="1FC3C38A" w:rsidR="004329AB" w:rsidRPr="00451B67" w:rsidRDefault="009B27F8" w:rsidP="007E7FC6">
      <w:pPr>
        <w:spacing w:before="37" w:line="276" w:lineRule="auto"/>
        <w:jc w:val="center"/>
        <w:rPr>
          <w:rFonts w:ascii="Times New Roman" w:hAnsi="Times New Roman" w:cs="Times New Roman"/>
          <w:b/>
          <w:spacing w:val="-2"/>
          <w:sz w:val="24"/>
          <w:szCs w:val="24"/>
        </w:rPr>
      </w:pPr>
      <w:r w:rsidRPr="00451B67">
        <w:rPr>
          <w:rFonts w:ascii="Times New Roman" w:hAnsi="Times New Roman" w:cs="Times New Roman"/>
          <w:b/>
          <w:sz w:val="24"/>
          <w:szCs w:val="24"/>
        </w:rPr>
        <w:t>UYGULAMA</w:t>
      </w:r>
      <w:r w:rsidRPr="00451B67">
        <w:rPr>
          <w:rFonts w:ascii="Times New Roman" w:hAnsi="Times New Roman" w:cs="Times New Roman"/>
          <w:b/>
          <w:spacing w:val="-2"/>
          <w:sz w:val="24"/>
          <w:szCs w:val="24"/>
        </w:rPr>
        <w:t xml:space="preserve"> ESASLARI</w:t>
      </w:r>
    </w:p>
    <w:p w14:paraId="4D28C42B" w14:textId="77777777" w:rsidR="009B27F8" w:rsidRPr="00451B67" w:rsidRDefault="009B27F8" w:rsidP="00401849">
      <w:pPr>
        <w:spacing w:before="37" w:line="276" w:lineRule="auto"/>
        <w:jc w:val="both"/>
        <w:rPr>
          <w:rFonts w:ascii="Times New Roman" w:hAnsi="Times New Roman" w:cs="Times New Roman"/>
          <w:bCs/>
          <w:sz w:val="24"/>
          <w:szCs w:val="24"/>
        </w:rPr>
      </w:pPr>
    </w:p>
    <w:p w14:paraId="31664669" w14:textId="293DD875" w:rsidR="005B34C7" w:rsidRPr="00451B67" w:rsidRDefault="005B34C7" w:rsidP="005B34C7">
      <w:pPr>
        <w:pStyle w:val="ListeParagraf"/>
        <w:numPr>
          <w:ilvl w:val="0"/>
          <w:numId w:val="1"/>
        </w:numPr>
        <w:jc w:val="both"/>
        <w:rPr>
          <w:rFonts w:ascii="Times New Roman" w:hAnsi="Times New Roman" w:cs="Times New Roman"/>
          <w:sz w:val="24"/>
          <w:szCs w:val="24"/>
        </w:rPr>
      </w:pPr>
      <w:r w:rsidRPr="00451B67">
        <w:rPr>
          <w:rFonts w:ascii="Times New Roman" w:hAnsi="Times New Roman" w:cs="Times New Roman"/>
          <w:sz w:val="24"/>
          <w:szCs w:val="24"/>
        </w:rPr>
        <w:t>Isparta Uygulamalı Bilimler Üniversitesi Bilimsel Araştırma Projeleri Uygulama Yönergesine dayanılarak Güdümlü Proje (</w:t>
      </w:r>
      <w:r w:rsidR="00405E49" w:rsidRPr="00451B67">
        <w:rPr>
          <w:rFonts w:ascii="Times New Roman" w:hAnsi="Times New Roman" w:cs="Times New Roman"/>
          <w:sz w:val="24"/>
          <w:szCs w:val="24"/>
        </w:rPr>
        <w:t>GDP</w:t>
      </w:r>
      <w:r w:rsidRPr="00451B67">
        <w:rPr>
          <w:rFonts w:ascii="Times New Roman" w:hAnsi="Times New Roman" w:cs="Times New Roman"/>
          <w:sz w:val="24"/>
          <w:szCs w:val="24"/>
        </w:rPr>
        <w:t>) için proje çağrısına çıkılacaktır.</w:t>
      </w:r>
    </w:p>
    <w:p w14:paraId="382408D9" w14:textId="3060EABA" w:rsidR="007944E2" w:rsidRPr="00451B67" w:rsidRDefault="00A963E7" w:rsidP="00401849">
      <w:pPr>
        <w:pStyle w:val="ListeParagraf"/>
        <w:numPr>
          <w:ilvl w:val="0"/>
          <w:numId w:val="1"/>
        </w:numPr>
        <w:spacing w:line="276" w:lineRule="auto"/>
        <w:jc w:val="both"/>
        <w:rPr>
          <w:rFonts w:ascii="Times New Roman" w:hAnsi="Times New Roman" w:cs="Times New Roman"/>
          <w:sz w:val="24"/>
          <w:szCs w:val="24"/>
        </w:rPr>
      </w:pPr>
      <w:r w:rsidRPr="00451B67">
        <w:rPr>
          <w:rFonts w:ascii="Times New Roman" w:hAnsi="Times New Roman" w:cs="Times New Roman"/>
          <w:b/>
          <w:bCs/>
          <w:sz w:val="24"/>
          <w:szCs w:val="24"/>
        </w:rPr>
        <w:t>Güdümlü Proje (G</w:t>
      </w:r>
      <w:r w:rsidR="00405E49" w:rsidRPr="00451B67">
        <w:rPr>
          <w:rFonts w:ascii="Times New Roman" w:hAnsi="Times New Roman" w:cs="Times New Roman"/>
          <w:b/>
          <w:bCs/>
          <w:sz w:val="24"/>
          <w:szCs w:val="24"/>
        </w:rPr>
        <w:t>DP</w:t>
      </w:r>
      <w:r w:rsidRPr="00451B67">
        <w:rPr>
          <w:rFonts w:ascii="Times New Roman" w:hAnsi="Times New Roman" w:cs="Times New Roman"/>
          <w:sz w:val="24"/>
          <w:szCs w:val="24"/>
        </w:rPr>
        <w:t>): Rektörün veya BAP Komisyonu’nun, Üniversitemizin bilimsel araştırma altyapısının geliştirilmesi, araştırma potansiyelinin yükseltilmesi veya önem arz eden konularda araştırmaların yapılması amacıyla hazırlayacağı veya konunun uzmanı bilim insanlarına hazırlatacağı özel projelerdir.</w:t>
      </w:r>
    </w:p>
    <w:p w14:paraId="2D591044" w14:textId="2121BE1A" w:rsidR="00370D58" w:rsidRPr="00451B67" w:rsidRDefault="009A6890" w:rsidP="00370D58">
      <w:pPr>
        <w:pStyle w:val="ListeParagraf"/>
        <w:numPr>
          <w:ilvl w:val="0"/>
          <w:numId w:val="1"/>
        </w:numPr>
        <w:spacing w:line="276" w:lineRule="auto"/>
        <w:jc w:val="both"/>
        <w:rPr>
          <w:rFonts w:ascii="Times New Roman" w:hAnsi="Times New Roman" w:cs="Times New Roman"/>
          <w:sz w:val="24"/>
          <w:szCs w:val="24"/>
        </w:rPr>
      </w:pPr>
      <w:r w:rsidRPr="00451B67">
        <w:rPr>
          <w:rFonts w:ascii="Times New Roman" w:hAnsi="Times New Roman" w:cs="Times New Roman"/>
          <w:b/>
          <w:bCs/>
          <w:sz w:val="24"/>
          <w:szCs w:val="24"/>
        </w:rPr>
        <w:t>Güdümlü Proje (</w:t>
      </w:r>
      <w:r w:rsidR="005F3129" w:rsidRPr="00451B67">
        <w:rPr>
          <w:rFonts w:ascii="Times New Roman" w:hAnsi="Times New Roman" w:cs="Times New Roman"/>
          <w:b/>
          <w:bCs/>
          <w:sz w:val="24"/>
          <w:szCs w:val="24"/>
        </w:rPr>
        <w:t>Performansa Dayalı Akademik Teşvik</w:t>
      </w:r>
      <w:r w:rsidRPr="00451B67">
        <w:rPr>
          <w:rFonts w:ascii="Times New Roman" w:hAnsi="Times New Roman" w:cs="Times New Roman"/>
          <w:sz w:val="24"/>
          <w:szCs w:val="24"/>
        </w:rPr>
        <w:t xml:space="preserve">) </w:t>
      </w:r>
      <w:r w:rsidR="00955013" w:rsidRPr="00451B67">
        <w:rPr>
          <w:rFonts w:ascii="Times New Roman" w:hAnsi="Times New Roman" w:cs="Times New Roman"/>
          <w:bCs/>
          <w:sz w:val="24"/>
          <w:szCs w:val="24"/>
        </w:rPr>
        <w:t>türündeki çağrımızın ana teması</w:t>
      </w:r>
      <w:r w:rsidR="00BF0FE8" w:rsidRPr="00451B67">
        <w:rPr>
          <w:rFonts w:ascii="Times New Roman" w:hAnsi="Times New Roman" w:cs="Times New Roman"/>
          <w:bCs/>
          <w:sz w:val="24"/>
          <w:szCs w:val="24"/>
        </w:rPr>
        <w:t>,</w:t>
      </w:r>
      <w:r w:rsidR="00B31AA6" w:rsidRPr="00451B67">
        <w:rPr>
          <w:rFonts w:ascii="Times New Roman" w:hAnsi="Times New Roman" w:cs="Times New Roman"/>
          <w:bCs/>
          <w:sz w:val="24"/>
          <w:szCs w:val="24"/>
        </w:rPr>
        <w:t xml:space="preserve"> </w:t>
      </w:r>
      <w:proofErr w:type="spellStart"/>
      <w:r w:rsidR="00187816" w:rsidRPr="00451B67">
        <w:rPr>
          <w:rFonts w:ascii="Times New Roman" w:hAnsi="Times New Roman" w:cs="Times New Roman"/>
          <w:bCs/>
          <w:sz w:val="24"/>
          <w:szCs w:val="24"/>
          <w:lang w:val="en-US"/>
        </w:rPr>
        <w:t>Isparta</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Uygulamalı</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Bilimler</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Üniversitesi</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öğretim</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elemanlarının</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akademik</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performans</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puanlarının</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maddi</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karşılığa</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dönüştürülerek</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araştırma</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laboratuvar</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bilimsel</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etkinlik</w:t>
      </w:r>
      <w:proofErr w:type="spellEnd"/>
      <w:r w:rsidR="00187816" w:rsidRPr="00451B67">
        <w:rPr>
          <w:rFonts w:ascii="Times New Roman" w:hAnsi="Times New Roman" w:cs="Times New Roman"/>
          <w:bCs/>
          <w:sz w:val="24"/>
          <w:szCs w:val="24"/>
          <w:lang w:val="en-US"/>
        </w:rPr>
        <w:t xml:space="preserve"> </w:t>
      </w:r>
      <w:proofErr w:type="spellStart"/>
      <w:r w:rsidR="00C8157E" w:rsidRPr="00451B67">
        <w:rPr>
          <w:rFonts w:ascii="Times New Roman" w:hAnsi="Times New Roman" w:cs="Times New Roman"/>
          <w:bCs/>
          <w:sz w:val="24"/>
          <w:szCs w:val="24"/>
          <w:lang w:val="en-US"/>
        </w:rPr>
        <w:t>gibi</w:t>
      </w:r>
      <w:proofErr w:type="spellEnd"/>
      <w:r w:rsidR="00C8157E"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giderlerinde</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kullanılabilmesini</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sağlamak</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ve</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üniversitenin</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bilimsel</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üretkenliğini</w:t>
      </w:r>
      <w:proofErr w:type="spellEnd"/>
      <w:r w:rsidR="00187816" w:rsidRPr="00451B67">
        <w:rPr>
          <w:rFonts w:ascii="Times New Roman" w:hAnsi="Times New Roman" w:cs="Times New Roman"/>
          <w:bCs/>
          <w:sz w:val="24"/>
          <w:szCs w:val="24"/>
          <w:lang w:val="en-US"/>
        </w:rPr>
        <w:t xml:space="preserve"> </w:t>
      </w:r>
      <w:proofErr w:type="spellStart"/>
      <w:r w:rsidR="00187816" w:rsidRPr="00451B67">
        <w:rPr>
          <w:rFonts w:ascii="Times New Roman" w:hAnsi="Times New Roman" w:cs="Times New Roman"/>
          <w:bCs/>
          <w:sz w:val="24"/>
          <w:szCs w:val="24"/>
          <w:lang w:val="en-US"/>
        </w:rPr>
        <w:t>artırmaktır</w:t>
      </w:r>
      <w:proofErr w:type="spellEnd"/>
      <w:r w:rsidR="007A1FE7" w:rsidRPr="00451B67">
        <w:rPr>
          <w:rFonts w:ascii="Times New Roman" w:hAnsi="Times New Roman" w:cs="Times New Roman"/>
          <w:bCs/>
          <w:sz w:val="24"/>
          <w:szCs w:val="24"/>
        </w:rPr>
        <w:t>.</w:t>
      </w:r>
      <w:r w:rsidR="00370A5A" w:rsidRPr="00451B67">
        <w:rPr>
          <w:rFonts w:ascii="Times New Roman" w:hAnsi="Times New Roman" w:cs="Times New Roman"/>
          <w:bCs/>
          <w:sz w:val="24"/>
          <w:szCs w:val="24"/>
        </w:rPr>
        <w:t xml:space="preserve"> </w:t>
      </w:r>
    </w:p>
    <w:p w14:paraId="2E205179" w14:textId="3CA2F0D2" w:rsidR="003A191E" w:rsidRPr="00451B67" w:rsidRDefault="00955013" w:rsidP="00B4599C">
      <w:pPr>
        <w:pStyle w:val="ListeParagraf"/>
        <w:numPr>
          <w:ilvl w:val="0"/>
          <w:numId w:val="1"/>
        </w:numPr>
        <w:spacing w:line="276" w:lineRule="auto"/>
        <w:jc w:val="both"/>
        <w:rPr>
          <w:rFonts w:ascii="Times New Roman" w:hAnsi="Times New Roman" w:cs="Times New Roman"/>
          <w:sz w:val="24"/>
          <w:szCs w:val="24"/>
        </w:rPr>
      </w:pPr>
      <w:r w:rsidRPr="00451B67">
        <w:rPr>
          <w:rFonts w:ascii="Times New Roman" w:hAnsi="Times New Roman" w:cs="Times New Roman"/>
          <w:sz w:val="24"/>
          <w:szCs w:val="24"/>
        </w:rPr>
        <w:t xml:space="preserve">Proje süresi </w:t>
      </w:r>
      <w:r w:rsidR="009A6890" w:rsidRPr="00451B67">
        <w:rPr>
          <w:rFonts w:ascii="Times New Roman" w:hAnsi="Times New Roman" w:cs="Times New Roman"/>
          <w:sz w:val="24"/>
          <w:szCs w:val="24"/>
        </w:rPr>
        <w:t xml:space="preserve">36 ay </w:t>
      </w:r>
      <w:r w:rsidR="00AD2C70" w:rsidRPr="00451B67">
        <w:rPr>
          <w:rFonts w:ascii="Times New Roman" w:hAnsi="Times New Roman" w:cs="Times New Roman"/>
          <w:sz w:val="24"/>
          <w:szCs w:val="24"/>
        </w:rPr>
        <w:t>olup,</w:t>
      </w:r>
      <w:r w:rsidR="007C6406" w:rsidRPr="00451B67">
        <w:rPr>
          <w:rFonts w:ascii="Times New Roman" w:hAnsi="Times New Roman" w:cs="Times New Roman"/>
          <w:sz w:val="24"/>
          <w:szCs w:val="24"/>
        </w:rPr>
        <w:t xml:space="preserve"> </w:t>
      </w:r>
      <w:r w:rsidR="000171E4" w:rsidRPr="00451B67">
        <w:rPr>
          <w:rFonts w:ascii="Times New Roman" w:hAnsi="Times New Roman" w:cs="Times New Roman"/>
          <w:sz w:val="24"/>
          <w:szCs w:val="24"/>
        </w:rPr>
        <w:t xml:space="preserve">her yıl ocak ayında bir önceki yıla </w:t>
      </w:r>
      <w:r w:rsidR="00F02CE0" w:rsidRPr="00451B67">
        <w:rPr>
          <w:rFonts w:ascii="Times New Roman" w:hAnsi="Times New Roman" w:cs="Times New Roman"/>
          <w:sz w:val="24"/>
          <w:szCs w:val="24"/>
        </w:rPr>
        <w:t xml:space="preserve">ait akademik performans puanlarının belirlenme </w:t>
      </w:r>
      <w:r w:rsidR="0055692D" w:rsidRPr="00451B67">
        <w:rPr>
          <w:rFonts w:ascii="Times New Roman" w:hAnsi="Times New Roman" w:cs="Times New Roman"/>
          <w:sz w:val="24"/>
          <w:szCs w:val="24"/>
        </w:rPr>
        <w:t>işlemi yapılacaktır.</w:t>
      </w:r>
    </w:p>
    <w:p w14:paraId="6E51C85C" w14:textId="1A3A1346" w:rsidR="00417F56" w:rsidRPr="00451B67" w:rsidRDefault="003A191E" w:rsidP="00417F56">
      <w:pPr>
        <w:pStyle w:val="ListeParagraf"/>
        <w:numPr>
          <w:ilvl w:val="0"/>
          <w:numId w:val="1"/>
        </w:numPr>
        <w:spacing w:line="276" w:lineRule="auto"/>
        <w:jc w:val="both"/>
        <w:rPr>
          <w:rFonts w:ascii="Times New Roman" w:hAnsi="Times New Roman" w:cs="Times New Roman"/>
          <w:sz w:val="24"/>
          <w:szCs w:val="24"/>
        </w:rPr>
      </w:pPr>
      <w:r w:rsidRPr="00451B67">
        <w:rPr>
          <w:rFonts w:ascii="Times New Roman" w:hAnsi="Times New Roman" w:cs="Times New Roman"/>
          <w:sz w:val="24"/>
          <w:szCs w:val="24"/>
        </w:rPr>
        <w:t xml:space="preserve">Proje </w:t>
      </w:r>
      <w:r w:rsidR="005637CC" w:rsidRPr="00451B67">
        <w:rPr>
          <w:rFonts w:ascii="Times New Roman" w:hAnsi="Times New Roman" w:cs="Times New Roman"/>
          <w:sz w:val="24"/>
          <w:szCs w:val="24"/>
        </w:rPr>
        <w:t>bütçe</w:t>
      </w:r>
      <w:r w:rsidRPr="00451B67">
        <w:rPr>
          <w:rFonts w:ascii="Times New Roman" w:hAnsi="Times New Roman" w:cs="Times New Roman"/>
          <w:sz w:val="24"/>
          <w:szCs w:val="24"/>
        </w:rPr>
        <w:t>si</w:t>
      </w:r>
      <w:r w:rsidR="005637CC" w:rsidRPr="00451B67">
        <w:rPr>
          <w:rFonts w:ascii="Times New Roman" w:hAnsi="Times New Roman" w:cs="Times New Roman"/>
          <w:sz w:val="24"/>
          <w:szCs w:val="24"/>
        </w:rPr>
        <w:t xml:space="preserve"> Rektörlük ve </w:t>
      </w:r>
      <w:r w:rsidR="004718F6" w:rsidRPr="00451B67">
        <w:rPr>
          <w:rFonts w:ascii="Times New Roman" w:hAnsi="Times New Roman" w:cs="Times New Roman"/>
          <w:sz w:val="24"/>
          <w:szCs w:val="24"/>
        </w:rPr>
        <w:t xml:space="preserve">BAP </w:t>
      </w:r>
      <w:r w:rsidR="005637CC" w:rsidRPr="00451B67">
        <w:rPr>
          <w:rFonts w:ascii="Times New Roman" w:hAnsi="Times New Roman" w:cs="Times New Roman"/>
          <w:sz w:val="24"/>
          <w:szCs w:val="24"/>
        </w:rPr>
        <w:t>Komisyon</w:t>
      </w:r>
      <w:r w:rsidR="004718F6" w:rsidRPr="00451B67">
        <w:rPr>
          <w:rFonts w:ascii="Times New Roman" w:hAnsi="Times New Roman" w:cs="Times New Roman"/>
          <w:sz w:val="24"/>
          <w:szCs w:val="24"/>
        </w:rPr>
        <w:t>u</w:t>
      </w:r>
      <w:r w:rsidR="005637CC" w:rsidRPr="00451B67">
        <w:rPr>
          <w:rFonts w:ascii="Times New Roman" w:hAnsi="Times New Roman" w:cs="Times New Roman"/>
          <w:sz w:val="24"/>
          <w:szCs w:val="24"/>
        </w:rPr>
        <w:t xml:space="preserve"> tarafından </w:t>
      </w:r>
      <w:r w:rsidR="0013576F" w:rsidRPr="00451B67">
        <w:rPr>
          <w:rFonts w:ascii="Times New Roman" w:hAnsi="Times New Roman" w:cs="Times New Roman"/>
          <w:sz w:val="24"/>
          <w:szCs w:val="24"/>
        </w:rPr>
        <w:t xml:space="preserve">BAP Koordinasyon Birimi </w:t>
      </w:r>
      <w:r w:rsidR="00CE61E9" w:rsidRPr="00451B67">
        <w:rPr>
          <w:rFonts w:ascii="Times New Roman" w:hAnsi="Times New Roman" w:cs="Times New Roman"/>
          <w:sz w:val="24"/>
          <w:szCs w:val="24"/>
        </w:rPr>
        <w:t>proje bütçesi çerçevesinde değerlendiri</w:t>
      </w:r>
      <w:r w:rsidR="008B5573" w:rsidRPr="00451B67">
        <w:rPr>
          <w:rFonts w:ascii="Times New Roman" w:hAnsi="Times New Roman" w:cs="Times New Roman"/>
          <w:sz w:val="24"/>
          <w:szCs w:val="24"/>
        </w:rPr>
        <w:t>l</w:t>
      </w:r>
      <w:r w:rsidR="003D436A" w:rsidRPr="00451B67">
        <w:rPr>
          <w:rFonts w:ascii="Times New Roman" w:hAnsi="Times New Roman" w:cs="Times New Roman"/>
          <w:sz w:val="24"/>
          <w:szCs w:val="24"/>
        </w:rPr>
        <w:t xml:space="preserve">erek </w:t>
      </w:r>
      <w:r w:rsidR="00461EDD" w:rsidRPr="00451B67">
        <w:rPr>
          <w:rFonts w:ascii="Times New Roman" w:hAnsi="Times New Roman" w:cs="Times New Roman"/>
          <w:sz w:val="24"/>
          <w:szCs w:val="24"/>
        </w:rPr>
        <w:t xml:space="preserve">bir </w:t>
      </w:r>
      <w:r w:rsidR="00480C8D" w:rsidRPr="00451B67">
        <w:rPr>
          <w:rFonts w:ascii="Times New Roman" w:hAnsi="Times New Roman" w:cs="Times New Roman"/>
          <w:sz w:val="24"/>
          <w:szCs w:val="24"/>
        </w:rPr>
        <w:t>performans puan</w:t>
      </w:r>
      <w:r w:rsidR="00461EDD" w:rsidRPr="00451B67">
        <w:rPr>
          <w:rFonts w:ascii="Times New Roman" w:hAnsi="Times New Roman" w:cs="Times New Roman"/>
          <w:sz w:val="24"/>
          <w:szCs w:val="24"/>
        </w:rPr>
        <w:t>ın</w:t>
      </w:r>
      <w:r w:rsidR="008A44E4" w:rsidRPr="00451B67">
        <w:rPr>
          <w:rFonts w:ascii="Times New Roman" w:hAnsi="Times New Roman" w:cs="Times New Roman"/>
          <w:sz w:val="24"/>
          <w:szCs w:val="24"/>
        </w:rPr>
        <w:t>ın kaç TL’ye karşılık geleceği</w:t>
      </w:r>
      <w:r w:rsidR="00480C8D" w:rsidRPr="00451B67">
        <w:rPr>
          <w:rFonts w:ascii="Times New Roman" w:hAnsi="Times New Roman" w:cs="Times New Roman"/>
          <w:sz w:val="24"/>
          <w:szCs w:val="24"/>
        </w:rPr>
        <w:t xml:space="preserve"> </w:t>
      </w:r>
      <w:r w:rsidR="00456CCB" w:rsidRPr="00451B67">
        <w:rPr>
          <w:rFonts w:ascii="Times New Roman" w:hAnsi="Times New Roman" w:cs="Times New Roman"/>
          <w:sz w:val="24"/>
          <w:szCs w:val="24"/>
        </w:rPr>
        <w:t xml:space="preserve">akademik performans puan değerlendirme sonuçlandığı zaman </w:t>
      </w:r>
      <w:hyperlink r:id="rId7" w:history="1">
        <w:r w:rsidR="00D34BD2" w:rsidRPr="00451B67">
          <w:rPr>
            <w:rStyle w:val="Kpr"/>
            <w:rFonts w:ascii="Times New Roman" w:hAnsi="Times New Roman" w:cs="Times New Roman"/>
            <w:color w:val="auto"/>
            <w:sz w:val="24"/>
            <w:szCs w:val="24"/>
          </w:rPr>
          <w:t>https://bap.isparta.edu.tr/tr/projeler/bap-projeleri-ust-limitleri-17299s.html</w:t>
        </w:r>
      </w:hyperlink>
      <w:r w:rsidR="00D34BD2" w:rsidRPr="00451B67">
        <w:rPr>
          <w:rFonts w:ascii="Times New Roman" w:hAnsi="Times New Roman" w:cs="Times New Roman"/>
          <w:sz w:val="24"/>
          <w:szCs w:val="24"/>
        </w:rPr>
        <w:t xml:space="preserve"> </w:t>
      </w:r>
      <w:r w:rsidR="001D65CB" w:rsidRPr="00451B67">
        <w:rPr>
          <w:rFonts w:ascii="Times New Roman" w:hAnsi="Times New Roman" w:cs="Times New Roman"/>
          <w:sz w:val="24"/>
          <w:szCs w:val="24"/>
        </w:rPr>
        <w:t>adresinde</w:t>
      </w:r>
      <w:r w:rsidR="006244B1" w:rsidRPr="00451B67">
        <w:rPr>
          <w:rFonts w:ascii="Times New Roman" w:hAnsi="Times New Roman" w:cs="Times New Roman"/>
          <w:sz w:val="24"/>
          <w:szCs w:val="24"/>
        </w:rPr>
        <w:t xml:space="preserve"> ilan edilecektir.</w:t>
      </w:r>
      <w:r w:rsidR="001D65CB" w:rsidRPr="00451B67">
        <w:rPr>
          <w:rFonts w:ascii="Times New Roman" w:hAnsi="Times New Roman" w:cs="Times New Roman"/>
          <w:sz w:val="24"/>
          <w:szCs w:val="24"/>
        </w:rPr>
        <w:t xml:space="preserve"> </w:t>
      </w:r>
      <w:r w:rsidR="00A42564" w:rsidRPr="00451B67">
        <w:rPr>
          <w:rFonts w:ascii="Times New Roman" w:hAnsi="Times New Roman" w:cs="Times New Roman"/>
          <w:sz w:val="24"/>
          <w:szCs w:val="24"/>
        </w:rPr>
        <w:t xml:space="preserve"> 2024 </w:t>
      </w:r>
      <w:r w:rsidR="00195EB6" w:rsidRPr="00451B67">
        <w:rPr>
          <w:rFonts w:ascii="Times New Roman" w:hAnsi="Times New Roman" w:cs="Times New Roman"/>
          <w:sz w:val="24"/>
          <w:szCs w:val="24"/>
        </w:rPr>
        <w:t xml:space="preserve">yılına ait akademik </w:t>
      </w:r>
      <w:r w:rsidR="00A42564" w:rsidRPr="00451B67">
        <w:rPr>
          <w:rFonts w:ascii="Times New Roman" w:hAnsi="Times New Roman" w:cs="Times New Roman"/>
          <w:sz w:val="24"/>
          <w:szCs w:val="24"/>
        </w:rPr>
        <w:t xml:space="preserve">performans puanları </w:t>
      </w:r>
      <w:r w:rsidR="00945F5C" w:rsidRPr="00451B67">
        <w:rPr>
          <w:rFonts w:ascii="Times New Roman" w:hAnsi="Times New Roman" w:cs="Times New Roman"/>
          <w:sz w:val="24"/>
          <w:szCs w:val="24"/>
        </w:rPr>
        <w:t>için 1 performans puanı 1 TL olarak</w:t>
      </w:r>
      <w:r w:rsidR="00154B65" w:rsidRPr="00451B67">
        <w:rPr>
          <w:rFonts w:ascii="Times New Roman" w:hAnsi="Times New Roman" w:cs="Times New Roman"/>
          <w:sz w:val="24"/>
          <w:szCs w:val="24"/>
        </w:rPr>
        <w:t xml:space="preserve"> </w:t>
      </w:r>
      <w:r w:rsidR="00195EB6" w:rsidRPr="00451B67">
        <w:rPr>
          <w:rFonts w:ascii="Times New Roman" w:hAnsi="Times New Roman" w:cs="Times New Roman"/>
          <w:sz w:val="24"/>
          <w:szCs w:val="24"/>
        </w:rPr>
        <w:t>belirlenmiştir.</w:t>
      </w:r>
    </w:p>
    <w:p w14:paraId="0A8EF805" w14:textId="3C5964EE" w:rsidR="00210A73" w:rsidRPr="00451B67" w:rsidRDefault="00210A73" w:rsidP="00210A73">
      <w:pPr>
        <w:pStyle w:val="ListeParagraf"/>
        <w:numPr>
          <w:ilvl w:val="0"/>
          <w:numId w:val="1"/>
        </w:numPr>
        <w:tabs>
          <w:tab w:val="left" w:pos="851"/>
        </w:tabs>
        <w:spacing w:before="67" w:line="276" w:lineRule="auto"/>
        <w:jc w:val="both"/>
        <w:rPr>
          <w:rFonts w:ascii="Times New Roman" w:hAnsi="Times New Roman" w:cs="Times New Roman"/>
          <w:sz w:val="24"/>
          <w:szCs w:val="24"/>
        </w:rPr>
      </w:pPr>
      <w:r w:rsidRPr="00451B67">
        <w:rPr>
          <w:rFonts w:ascii="Times New Roman" w:hAnsi="Times New Roman" w:cs="Times New Roman"/>
          <w:sz w:val="24"/>
          <w:szCs w:val="24"/>
        </w:rPr>
        <w:t>Performans bütçesinden yalnızca akademik performans puanına sahip öğretim elemanları faydalanabilecektir.</w:t>
      </w:r>
    </w:p>
    <w:p w14:paraId="3ABF2FD2" w14:textId="59FA9A16" w:rsidR="005232BF" w:rsidRPr="00451B67" w:rsidRDefault="00210A73" w:rsidP="00210A73">
      <w:pPr>
        <w:pStyle w:val="ListeParagraf"/>
        <w:numPr>
          <w:ilvl w:val="0"/>
          <w:numId w:val="1"/>
        </w:numPr>
        <w:tabs>
          <w:tab w:val="left" w:pos="851"/>
        </w:tabs>
        <w:spacing w:before="67" w:line="276" w:lineRule="auto"/>
        <w:jc w:val="both"/>
        <w:rPr>
          <w:rFonts w:ascii="Times New Roman" w:hAnsi="Times New Roman" w:cs="Times New Roman"/>
          <w:sz w:val="24"/>
          <w:szCs w:val="24"/>
        </w:rPr>
      </w:pPr>
      <w:r w:rsidRPr="00451B67">
        <w:rPr>
          <w:rFonts w:ascii="Times New Roman" w:hAnsi="Times New Roman" w:cs="Times New Roman"/>
          <w:sz w:val="24"/>
          <w:szCs w:val="24"/>
        </w:rPr>
        <w:t>Akademik performans puanı bulunan her öğretim elemanı</w:t>
      </w:r>
      <w:r w:rsidR="00D64EF6" w:rsidRPr="00451B67">
        <w:rPr>
          <w:rFonts w:ascii="Times New Roman" w:hAnsi="Times New Roman" w:cs="Times New Roman"/>
          <w:sz w:val="24"/>
          <w:szCs w:val="24"/>
        </w:rPr>
        <w:t xml:space="preserve"> pro</w:t>
      </w:r>
      <w:r w:rsidR="005D58F9" w:rsidRPr="00451B67">
        <w:rPr>
          <w:rFonts w:ascii="Times New Roman" w:hAnsi="Times New Roman" w:cs="Times New Roman"/>
          <w:sz w:val="24"/>
          <w:szCs w:val="24"/>
        </w:rPr>
        <w:t>jede araştırmacı olup</w:t>
      </w:r>
      <w:r w:rsidR="002864CB" w:rsidRPr="00451B67">
        <w:rPr>
          <w:rFonts w:ascii="Times New Roman" w:hAnsi="Times New Roman" w:cs="Times New Roman"/>
          <w:sz w:val="24"/>
          <w:szCs w:val="24"/>
        </w:rPr>
        <w:t>,</w:t>
      </w:r>
      <w:r w:rsidR="004B72B5" w:rsidRPr="00451B67">
        <w:rPr>
          <w:rFonts w:ascii="Times New Roman" w:hAnsi="Times New Roman" w:cs="Times New Roman"/>
          <w:sz w:val="24"/>
          <w:szCs w:val="24"/>
        </w:rPr>
        <w:t xml:space="preserve"> her yıl </w:t>
      </w:r>
      <w:r w:rsidR="00152677" w:rsidRPr="00451B67">
        <w:rPr>
          <w:rFonts w:ascii="Times New Roman" w:hAnsi="Times New Roman" w:cs="Times New Roman"/>
          <w:sz w:val="24"/>
          <w:szCs w:val="24"/>
        </w:rPr>
        <w:t xml:space="preserve">akademik </w:t>
      </w:r>
      <w:r w:rsidR="004B72B5" w:rsidRPr="00451B67">
        <w:rPr>
          <w:rFonts w:ascii="Times New Roman" w:hAnsi="Times New Roman" w:cs="Times New Roman"/>
          <w:sz w:val="24"/>
          <w:szCs w:val="24"/>
        </w:rPr>
        <w:t>performans puan</w:t>
      </w:r>
      <w:r w:rsidR="00152677" w:rsidRPr="00451B67">
        <w:rPr>
          <w:rFonts w:ascii="Times New Roman" w:hAnsi="Times New Roman" w:cs="Times New Roman"/>
          <w:sz w:val="24"/>
          <w:szCs w:val="24"/>
        </w:rPr>
        <w:t xml:space="preserve"> değerlendirme nihai sonuçlarının</w:t>
      </w:r>
      <w:r w:rsidR="00600600" w:rsidRPr="00451B67">
        <w:rPr>
          <w:rFonts w:ascii="Times New Roman" w:hAnsi="Times New Roman" w:cs="Times New Roman"/>
          <w:sz w:val="24"/>
          <w:szCs w:val="24"/>
        </w:rPr>
        <w:t xml:space="preserve"> </w:t>
      </w:r>
      <w:hyperlink r:id="rId8" w:history="1">
        <w:r w:rsidR="00DE04B9" w:rsidRPr="00451B67">
          <w:rPr>
            <w:rStyle w:val="Kpr"/>
            <w:rFonts w:ascii="Times New Roman" w:hAnsi="Times New Roman" w:cs="Times New Roman"/>
            <w:color w:val="auto"/>
            <w:sz w:val="24"/>
            <w:szCs w:val="24"/>
          </w:rPr>
          <w:t>https://bap.isparta.edu.tr/</w:t>
        </w:r>
      </w:hyperlink>
      <w:r w:rsidR="00DE04B9" w:rsidRPr="00451B67">
        <w:rPr>
          <w:rFonts w:ascii="Times New Roman" w:hAnsi="Times New Roman" w:cs="Times New Roman"/>
          <w:sz w:val="24"/>
          <w:szCs w:val="24"/>
        </w:rPr>
        <w:t xml:space="preserve"> </w:t>
      </w:r>
      <w:r w:rsidR="00600600" w:rsidRPr="00451B67">
        <w:rPr>
          <w:rFonts w:ascii="Times New Roman" w:hAnsi="Times New Roman" w:cs="Times New Roman"/>
          <w:sz w:val="24"/>
          <w:szCs w:val="24"/>
        </w:rPr>
        <w:t>sayfasında</w:t>
      </w:r>
      <w:r w:rsidR="002F75E1" w:rsidRPr="00451B67">
        <w:rPr>
          <w:rFonts w:ascii="Times New Roman" w:hAnsi="Times New Roman" w:cs="Times New Roman"/>
          <w:sz w:val="24"/>
          <w:szCs w:val="24"/>
        </w:rPr>
        <w:t xml:space="preserve"> </w:t>
      </w:r>
      <w:r w:rsidR="00600600" w:rsidRPr="00451B67">
        <w:rPr>
          <w:rFonts w:ascii="Times New Roman" w:hAnsi="Times New Roman" w:cs="Times New Roman"/>
          <w:sz w:val="24"/>
          <w:szCs w:val="24"/>
        </w:rPr>
        <w:t>ilan edilmesinden sonra BAP personeli tarafından projeye araştırmacı olarak eklenece</w:t>
      </w:r>
      <w:r w:rsidR="002864CB" w:rsidRPr="00451B67">
        <w:rPr>
          <w:rFonts w:ascii="Times New Roman" w:hAnsi="Times New Roman" w:cs="Times New Roman"/>
          <w:sz w:val="24"/>
          <w:szCs w:val="24"/>
        </w:rPr>
        <w:t>klerdir.</w:t>
      </w:r>
    </w:p>
    <w:p w14:paraId="4F487831" w14:textId="0B3B195E" w:rsidR="00210A73" w:rsidRPr="00451B67" w:rsidRDefault="005F3C83" w:rsidP="005F3C83">
      <w:pPr>
        <w:pStyle w:val="ListeParagraf"/>
        <w:numPr>
          <w:ilvl w:val="0"/>
          <w:numId w:val="1"/>
        </w:numPr>
        <w:tabs>
          <w:tab w:val="left" w:pos="851"/>
        </w:tabs>
        <w:spacing w:before="67" w:line="276" w:lineRule="auto"/>
        <w:jc w:val="both"/>
        <w:rPr>
          <w:rFonts w:ascii="Times New Roman" w:hAnsi="Times New Roman" w:cs="Times New Roman"/>
          <w:sz w:val="24"/>
          <w:szCs w:val="24"/>
        </w:rPr>
      </w:pPr>
      <w:r w:rsidRPr="00451B67">
        <w:rPr>
          <w:rFonts w:ascii="Times New Roman" w:hAnsi="Times New Roman" w:cs="Times New Roman"/>
          <w:sz w:val="24"/>
          <w:szCs w:val="24"/>
        </w:rPr>
        <w:t xml:space="preserve">Her </w:t>
      </w:r>
      <w:r w:rsidR="005D58F9" w:rsidRPr="00451B67">
        <w:rPr>
          <w:rFonts w:ascii="Times New Roman" w:hAnsi="Times New Roman" w:cs="Times New Roman"/>
          <w:sz w:val="24"/>
          <w:szCs w:val="24"/>
        </w:rPr>
        <w:t>araştırmacı</w:t>
      </w:r>
      <w:r w:rsidR="00210A73" w:rsidRPr="00451B67">
        <w:rPr>
          <w:rFonts w:ascii="Times New Roman" w:hAnsi="Times New Roman" w:cs="Times New Roman"/>
          <w:sz w:val="24"/>
          <w:szCs w:val="24"/>
        </w:rPr>
        <w:t xml:space="preserve"> için proje hesabı altında sicil numaraları esas alınarak </w:t>
      </w:r>
      <w:r w:rsidR="002A4B1C" w:rsidRPr="00451B67">
        <w:rPr>
          <w:rFonts w:ascii="Times New Roman" w:hAnsi="Times New Roman" w:cs="Times New Roman"/>
          <w:sz w:val="24"/>
          <w:szCs w:val="24"/>
        </w:rPr>
        <w:t>akademik performans bütçesi</w:t>
      </w:r>
      <w:r w:rsidR="007F5108" w:rsidRPr="00451B67">
        <w:rPr>
          <w:rFonts w:ascii="Times New Roman" w:hAnsi="Times New Roman" w:cs="Times New Roman"/>
          <w:sz w:val="24"/>
          <w:szCs w:val="24"/>
        </w:rPr>
        <w:t xml:space="preserve"> tanım</w:t>
      </w:r>
      <w:r w:rsidR="002A4B1C" w:rsidRPr="00451B67">
        <w:rPr>
          <w:rFonts w:ascii="Times New Roman" w:hAnsi="Times New Roman" w:cs="Times New Roman"/>
          <w:sz w:val="24"/>
          <w:szCs w:val="24"/>
        </w:rPr>
        <w:t>lanacaktır.</w:t>
      </w:r>
    </w:p>
    <w:p w14:paraId="5A1CBDC5" w14:textId="7CBFD23E" w:rsidR="003E4EED" w:rsidRPr="00451B67" w:rsidRDefault="00210A73" w:rsidP="00210A73">
      <w:pPr>
        <w:pStyle w:val="ListeParagraf"/>
        <w:numPr>
          <w:ilvl w:val="0"/>
          <w:numId w:val="1"/>
        </w:numPr>
        <w:tabs>
          <w:tab w:val="left" w:pos="851"/>
        </w:tabs>
        <w:spacing w:before="67" w:line="276" w:lineRule="auto"/>
        <w:contextualSpacing w:val="0"/>
        <w:jc w:val="both"/>
        <w:rPr>
          <w:rFonts w:ascii="Times New Roman" w:hAnsi="Times New Roman" w:cs="Times New Roman"/>
          <w:sz w:val="24"/>
          <w:szCs w:val="24"/>
        </w:rPr>
      </w:pPr>
      <w:r w:rsidRPr="00451B67">
        <w:rPr>
          <w:rFonts w:ascii="Times New Roman" w:hAnsi="Times New Roman" w:cs="Times New Roman"/>
          <w:sz w:val="24"/>
          <w:szCs w:val="24"/>
        </w:rPr>
        <w:t xml:space="preserve">Öğretim elemanının, kendisine tahsis edilen </w:t>
      </w:r>
      <w:r w:rsidR="00B12C83" w:rsidRPr="00451B67">
        <w:rPr>
          <w:rFonts w:ascii="Times New Roman" w:hAnsi="Times New Roman" w:cs="Times New Roman"/>
          <w:sz w:val="24"/>
          <w:szCs w:val="24"/>
        </w:rPr>
        <w:t xml:space="preserve">akademik performans bütçesinden </w:t>
      </w:r>
      <w:r w:rsidRPr="00451B67">
        <w:rPr>
          <w:rFonts w:ascii="Times New Roman" w:hAnsi="Times New Roman" w:cs="Times New Roman"/>
          <w:sz w:val="24"/>
          <w:szCs w:val="24"/>
        </w:rPr>
        <w:t>gerçekleştirdiği harcamalar neticesinde akademik çıktı elde edilmesi durumunda, söz konusu çıktıya ilişkin tüm haklar öğretim elemanının takdir ve tasarrufundadır</w:t>
      </w:r>
      <w:r w:rsidR="003E4EED" w:rsidRPr="00451B67">
        <w:rPr>
          <w:rFonts w:ascii="Times New Roman" w:hAnsi="Times New Roman" w:cs="Times New Roman"/>
          <w:sz w:val="24"/>
          <w:szCs w:val="24"/>
        </w:rPr>
        <w:t>.</w:t>
      </w:r>
    </w:p>
    <w:p w14:paraId="7206268E" w14:textId="3AA6C02D" w:rsidR="00955013" w:rsidRPr="00451B67" w:rsidRDefault="00167BBF" w:rsidP="00210A73">
      <w:pPr>
        <w:pStyle w:val="ListeParagraf"/>
        <w:numPr>
          <w:ilvl w:val="0"/>
          <w:numId w:val="1"/>
        </w:numPr>
        <w:tabs>
          <w:tab w:val="left" w:pos="851"/>
        </w:tabs>
        <w:spacing w:before="67" w:line="276" w:lineRule="auto"/>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 (G</w:t>
      </w:r>
      <w:r w:rsidR="00405E49" w:rsidRPr="00451B67">
        <w:rPr>
          <w:rFonts w:ascii="Times New Roman" w:hAnsi="Times New Roman" w:cs="Times New Roman"/>
          <w:b/>
          <w:bCs/>
          <w:sz w:val="24"/>
          <w:szCs w:val="24"/>
        </w:rPr>
        <w:t>DP</w:t>
      </w:r>
      <w:r w:rsidRPr="00451B67">
        <w:rPr>
          <w:rFonts w:ascii="Times New Roman" w:hAnsi="Times New Roman" w:cs="Times New Roman"/>
          <w:sz w:val="24"/>
          <w:szCs w:val="24"/>
        </w:rPr>
        <w:t xml:space="preserve">) </w:t>
      </w:r>
      <w:r w:rsidR="00955013" w:rsidRPr="00451B67">
        <w:rPr>
          <w:rFonts w:ascii="Times New Roman" w:hAnsi="Times New Roman" w:cs="Times New Roman"/>
          <w:sz w:val="24"/>
          <w:szCs w:val="24"/>
        </w:rPr>
        <w:t>başvur</w:t>
      </w:r>
      <w:r w:rsidR="008A5DFC" w:rsidRPr="00451B67">
        <w:rPr>
          <w:rFonts w:ascii="Times New Roman" w:hAnsi="Times New Roman" w:cs="Times New Roman"/>
          <w:sz w:val="24"/>
          <w:szCs w:val="24"/>
        </w:rPr>
        <w:t xml:space="preserve">u tarihleri ve proje detayları BAP Komisyonu tarafından belirlenir ve ISUBÜ BAP Koordinasyon Birimi </w:t>
      </w:r>
      <w:hyperlink r:id="rId9" w:history="1">
        <w:r w:rsidR="008A5DFC" w:rsidRPr="00451B67">
          <w:rPr>
            <w:rStyle w:val="Kpr"/>
            <w:rFonts w:ascii="Times New Roman" w:hAnsi="Times New Roman" w:cs="Times New Roman"/>
            <w:color w:val="auto"/>
            <w:sz w:val="24"/>
            <w:szCs w:val="24"/>
          </w:rPr>
          <w:t>https://bap.isparta.edu.tr/</w:t>
        </w:r>
      </w:hyperlink>
      <w:r w:rsidR="008A5DFC" w:rsidRPr="00451B67">
        <w:rPr>
          <w:rFonts w:ascii="Times New Roman" w:hAnsi="Times New Roman" w:cs="Times New Roman"/>
          <w:sz w:val="24"/>
          <w:szCs w:val="24"/>
        </w:rPr>
        <w:t xml:space="preserve"> adresinden ilan edilir. </w:t>
      </w:r>
      <w:r w:rsidR="00C23EE4" w:rsidRPr="00451B67">
        <w:rPr>
          <w:rFonts w:ascii="Times New Roman" w:hAnsi="Times New Roman" w:cs="Times New Roman"/>
          <w:sz w:val="24"/>
          <w:szCs w:val="24"/>
        </w:rPr>
        <w:t xml:space="preserve">Başvuru, </w:t>
      </w:r>
      <w:r w:rsidR="00955013" w:rsidRPr="00451B67">
        <w:rPr>
          <w:rFonts w:ascii="Times New Roman" w:hAnsi="Times New Roman" w:cs="Times New Roman"/>
          <w:sz w:val="24"/>
          <w:szCs w:val="24"/>
        </w:rPr>
        <w:t>ISUBÜ BAP Süreç Takip Sistemi (BAPSTS) üzerinden</w:t>
      </w:r>
      <w:r w:rsidR="00A16F29" w:rsidRPr="00451B67">
        <w:rPr>
          <w:rFonts w:ascii="Times New Roman" w:hAnsi="Times New Roman" w:cs="Times New Roman"/>
          <w:sz w:val="24"/>
          <w:szCs w:val="24"/>
        </w:rPr>
        <w:t>,</w:t>
      </w:r>
      <w:r w:rsidR="008A5DFC" w:rsidRPr="00451B67">
        <w:rPr>
          <w:rFonts w:ascii="Times New Roman" w:hAnsi="Times New Roman" w:cs="Times New Roman"/>
          <w:sz w:val="24"/>
          <w:szCs w:val="24"/>
        </w:rPr>
        <w:t xml:space="preserve"> </w:t>
      </w:r>
      <w:hyperlink r:id="rId10" w:history="1">
        <w:r w:rsidR="008A5DFC" w:rsidRPr="00451B67">
          <w:rPr>
            <w:rStyle w:val="Kpr"/>
            <w:rFonts w:ascii="Times New Roman" w:hAnsi="Times New Roman" w:cs="Times New Roman"/>
            <w:color w:val="auto"/>
            <w:sz w:val="24"/>
            <w:szCs w:val="24"/>
          </w:rPr>
          <w:t>http://bapsts.isparta.edu.tr/</w:t>
        </w:r>
      </w:hyperlink>
      <w:r w:rsidR="008A5DFC" w:rsidRPr="00451B67">
        <w:rPr>
          <w:rFonts w:ascii="Times New Roman" w:hAnsi="Times New Roman" w:cs="Times New Roman"/>
          <w:sz w:val="24"/>
          <w:szCs w:val="24"/>
        </w:rPr>
        <w:t xml:space="preserve"> adresinden</w:t>
      </w:r>
      <w:r w:rsidR="00955013" w:rsidRPr="00451B67">
        <w:rPr>
          <w:rFonts w:ascii="Times New Roman" w:hAnsi="Times New Roman" w:cs="Times New Roman"/>
          <w:sz w:val="24"/>
          <w:szCs w:val="24"/>
        </w:rPr>
        <w:t xml:space="preserve"> yapılacaktır.</w:t>
      </w:r>
      <w:r w:rsidR="00B409CB" w:rsidRPr="00451B67">
        <w:rPr>
          <w:rFonts w:ascii="Times New Roman" w:hAnsi="Times New Roman" w:cs="Times New Roman"/>
          <w:sz w:val="24"/>
          <w:szCs w:val="24"/>
        </w:rPr>
        <w:t xml:space="preserve"> </w:t>
      </w:r>
    </w:p>
    <w:p w14:paraId="710210FD" w14:textId="15A20877" w:rsidR="00955013" w:rsidRPr="00451B67" w:rsidRDefault="00B432AE" w:rsidP="00401849">
      <w:pPr>
        <w:pStyle w:val="ListeParagraf"/>
        <w:numPr>
          <w:ilvl w:val="0"/>
          <w:numId w:val="1"/>
        </w:numPr>
        <w:tabs>
          <w:tab w:val="left" w:pos="851"/>
        </w:tabs>
        <w:spacing w:before="3" w:line="276" w:lineRule="auto"/>
        <w:ind w:left="709" w:hanging="709"/>
        <w:contextualSpacing w:val="0"/>
        <w:jc w:val="both"/>
        <w:rPr>
          <w:rFonts w:ascii="Times New Roman" w:hAnsi="Times New Roman" w:cs="Times New Roman"/>
          <w:sz w:val="24"/>
          <w:szCs w:val="24"/>
        </w:rPr>
      </w:pPr>
      <w:r w:rsidRPr="00451B67">
        <w:rPr>
          <w:rFonts w:ascii="Times New Roman" w:hAnsi="Times New Roman" w:cs="Times New Roman"/>
          <w:sz w:val="24"/>
          <w:szCs w:val="24"/>
        </w:rPr>
        <w:t>Y</w:t>
      </w:r>
      <w:r w:rsidR="00095106" w:rsidRPr="00451B67">
        <w:rPr>
          <w:rFonts w:ascii="Times New Roman" w:hAnsi="Times New Roman" w:cs="Times New Roman"/>
          <w:sz w:val="24"/>
          <w:szCs w:val="24"/>
        </w:rPr>
        <w:t>ürütücü,</w:t>
      </w:r>
      <w:r w:rsidR="00AB08FB" w:rsidRPr="00451B67">
        <w:rPr>
          <w:rFonts w:ascii="Times New Roman" w:hAnsi="Times New Roman" w:cs="Times New Roman"/>
          <w:sz w:val="24"/>
          <w:szCs w:val="24"/>
        </w:rPr>
        <w:t xml:space="preserve"> </w:t>
      </w:r>
      <w:r w:rsidR="008229E6" w:rsidRPr="00451B67">
        <w:rPr>
          <w:rFonts w:ascii="Times New Roman" w:hAnsi="Times New Roman" w:cs="Times New Roman"/>
          <w:sz w:val="24"/>
          <w:szCs w:val="24"/>
        </w:rPr>
        <w:t xml:space="preserve">ilgili </w:t>
      </w:r>
      <w:r w:rsidR="00AB08FB" w:rsidRPr="00451B67">
        <w:rPr>
          <w:rFonts w:ascii="Times New Roman" w:hAnsi="Times New Roman" w:cs="Times New Roman"/>
          <w:sz w:val="24"/>
          <w:szCs w:val="24"/>
        </w:rPr>
        <w:t>proje çağrı dönemin</w:t>
      </w:r>
      <w:r w:rsidR="00AB630D" w:rsidRPr="00451B67">
        <w:rPr>
          <w:rFonts w:ascii="Times New Roman" w:hAnsi="Times New Roman" w:cs="Times New Roman"/>
          <w:sz w:val="24"/>
          <w:szCs w:val="24"/>
        </w:rPr>
        <w:t>de bu pr</w:t>
      </w:r>
      <w:r w:rsidR="00A34072" w:rsidRPr="00451B67">
        <w:rPr>
          <w:rFonts w:ascii="Times New Roman" w:hAnsi="Times New Roman" w:cs="Times New Roman"/>
          <w:sz w:val="24"/>
          <w:szCs w:val="24"/>
        </w:rPr>
        <w:t>oje</w:t>
      </w:r>
      <w:r w:rsidR="00AB630D" w:rsidRPr="00451B67">
        <w:rPr>
          <w:rFonts w:ascii="Times New Roman" w:hAnsi="Times New Roman" w:cs="Times New Roman"/>
          <w:sz w:val="24"/>
          <w:szCs w:val="24"/>
        </w:rPr>
        <w:t xml:space="preserve"> türünden en fazla bir kere</w:t>
      </w:r>
      <w:r w:rsidR="00955013" w:rsidRPr="00451B67">
        <w:rPr>
          <w:rFonts w:ascii="Times New Roman" w:hAnsi="Times New Roman" w:cs="Times New Roman"/>
          <w:spacing w:val="-4"/>
          <w:sz w:val="24"/>
          <w:szCs w:val="24"/>
        </w:rPr>
        <w:t xml:space="preserve"> </w:t>
      </w:r>
      <w:r w:rsidR="00955013" w:rsidRPr="00451B67">
        <w:rPr>
          <w:rFonts w:ascii="Times New Roman" w:hAnsi="Times New Roman" w:cs="Times New Roman"/>
          <w:spacing w:val="-2"/>
          <w:sz w:val="24"/>
          <w:szCs w:val="24"/>
        </w:rPr>
        <w:t>faydalanabilir</w:t>
      </w:r>
      <w:r w:rsidR="00095106" w:rsidRPr="00451B67">
        <w:rPr>
          <w:rFonts w:ascii="Times New Roman" w:hAnsi="Times New Roman" w:cs="Times New Roman"/>
          <w:spacing w:val="-2"/>
          <w:sz w:val="24"/>
          <w:szCs w:val="24"/>
        </w:rPr>
        <w:t>.</w:t>
      </w:r>
    </w:p>
    <w:p w14:paraId="7752C067" w14:textId="10FD1920" w:rsidR="00955013" w:rsidRPr="00451B67" w:rsidRDefault="00B55BE4" w:rsidP="00401849">
      <w:pPr>
        <w:pStyle w:val="ListeParagraf"/>
        <w:numPr>
          <w:ilvl w:val="0"/>
          <w:numId w:val="1"/>
        </w:numPr>
        <w:tabs>
          <w:tab w:val="left" w:pos="142"/>
          <w:tab w:val="left" w:pos="851"/>
        </w:tabs>
        <w:spacing w:before="1" w:line="276" w:lineRule="auto"/>
        <w:ind w:left="709" w:hanging="709"/>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w:t>
      </w:r>
      <w:r w:rsidR="00955013" w:rsidRPr="00451B67">
        <w:rPr>
          <w:rFonts w:ascii="Times New Roman" w:hAnsi="Times New Roman" w:cs="Times New Roman"/>
          <w:b/>
          <w:sz w:val="24"/>
          <w:szCs w:val="24"/>
        </w:rPr>
        <w:t xml:space="preserve"> </w:t>
      </w:r>
      <w:r w:rsidR="00955013" w:rsidRPr="00451B67">
        <w:rPr>
          <w:rFonts w:ascii="Times New Roman" w:hAnsi="Times New Roman" w:cs="Times New Roman"/>
          <w:sz w:val="24"/>
          <w:szCs w:val="24"/>
        </w:rPr>
        <w:t>başvurusunu</w:t>
      </w:r>
      <w:r w:rsidR="00955013" w:rsidRPr="00451B67">
        <w:rPr>
          <w:rFonts w:ascii="Times New Roman" w:hAnsi="Times New Roman" w:cs="Times New Roman"/>
          <w:spacing w:val="-7"/>
          <w:sz w:val="24"/>
          <w:szCs w:val="24"/>
        </w:rPr>
        <w:t xml:space="preserve"> </w:t>
      </w:r>
      <w:r w:rsidR="00955013" w:rsidRPr="00451B67">
        <w:rPr>
          <w:rFonts w:ascii="Times New Roman" w:hAnsi="Times New Roman" w:cs="Times New Roman"/>
          <w:sz w:val="24"/>
          <w:szCs w:val="24"/>
        </w:rPr>
        <w:t>proje</w:t>
      </w:r>
      <w:r w:rsidR="00955013" w:rsidRPr="00451B67">
        <w:rPr>
          <w:rFonts w:ascii="Times New Roman" w:hAnsi="Times New Roman" w:cs="Times New Roman"/>
          <w:spacing w:val="-7"/>
          <w:sz w:val="24"/>
          <w:szCs w:val="24"/>
        </w:rPr>
        <w:t xml:space="preserve"> </w:t>
      </w:r>
      <w:r w:rsidR="00955013" w:rsidRPr="00451B67">
        <w:rPr>
          <w:rFonts w:ascii="Times New Roman" w:hAnsi="Times New Roman" w:cs="Times New Roman"/>
          <w:sz w:val="24"/>
          <w:szCs w:val="24"/>
        </w:rPr>
        <w:t>yürütücüsü</w:t>
      </w:r>
      <w:r w:rsidR="00955013" w:rsidRPr="00451B67">
        <w:rPr>
          <w:rFonts w:ascii="Times New Roman" w:hAnsi="Times New Roman" w:cs="Times New Roman"/>
          <w:spacing w:val="-5"/>
          <w:sz w:val="24"/>
          <w:szCs w:val="24"/>
        </w:rPr>
        <w:t xml:space="preserve"> </w:t>
      </w:r>
      <w:r w:rsidR="00955013" w:rsidRPr="00451B67">
        <w:rPr>
          <w:rFonts w:ascii="Times New Roman" w:hAnsi="Times New Roman" w:cs="Times New Roman"/>
          <w:spacing w:val="-2"/>
          <w:sz w:val="24"/>
          <w:szCs w:val="24"/>
        </w:rPr>
        <w:t>yapar. Başvuru yapacak proje yürütücüsü için yürütmekte olduğu Ar-</w:t>
      </w:r>
      <w:proofErr w:type="spellStart"/>
      <w:r w:rsidR="00955013" w:rsidRPr="00451B67">
        <w:rPr>
          <w:rFonts w:ascii="Times New Roman" w:hAnsi="Times New Roman" w:cs="Times New Roman"/>
          <w:spacing w:val="-2"/>
          <w:sz w:val="24"/>
          <w:szCs w:val="24"/>
        </w:rPr>
        <w:t>G</w:t>
      </w:r>
      <w:r w:rsidR="006A53FD" w:rsidRPr="00451B67">
        <w:rPr>
          <w:rFonts w:ascii="Times New Roman" w:hAnsi="Times New Roman" w:cs="Times New Roman"/>
          <w:spacing w:val="-2"/>
          <w:sz w:val="24"/>
          <w:szCs w:val="24"/>
        </w:rPr>
        <w:t>e</w:t>
      </w:r>
      <w:proofErr w:type="spellEnd"/>
      <w:r w:rsidR="00955013" w:rsidRPr="00451B67">
        <w:rPr>
          <w:rFonts w:ascii="Times New Roman" w:hAnsi="Times New Roman" w:cs="Times New Roman"/>
          <w:spacing w:val="-2"/>
          <w:sz w:val="24"/>
          <w:szCs w:val="24"/>
        </w:rPr>
        <w:t xml:space="preserve"> proje sayısında bir üst sınır bulunmamaktadır.</w:t>
      </w:r>
    </w:p>
    <w:p w14:paraId="34F0B568" w14:textId="6AC91A02" w:rsidR="00955013" w:rsidRPr="00451B67" w:rsidRDefault="00955013" w:rsidP="002B2526">
      <w:pPr>
        <w:pStyle w:val="ListeParagraf"/>
        <w:numPr>
          <w:ilvl w:val="0"/>
          <w:numId w:val="1"/>
        </w:numPr>
        <w:tabs>
          <w:tab w:val="left" w:pos="851"/>
        </w:tabs>
        <w:spacing w:line="276" w:lineRule="auto"/>
        <w:ind w:left="709" w:right="139" w:hanging="709"/>
        <w:contextualSpacing w:val="0"/>
        <w:jc w:val="both"/>
        <w:rPr>
          <w:rFonts w:ascii="Times New Roman" w:hAnsi="Times New Roman" w:cs="Times New Roman"/>
          <w:sz w:val="24"/>
          <w:szCs w:val="24"/>
        </w:rPr>
      </w:pPr>
      <w:r w:rsidRPr="00451B67">
        <w:rPr>
          <w:rFonts w:ascii="Times New Roman" w:hAnsi="Times New Roman" w:cs="Times New Roman"/>
          <w:sz w:val="24"/>
          <w:szCs w:val="24"/>
        </w:rPr>
        <w:t xml:space="preserve">Proje başvuruları </w:t>
      </w:r>
      <w:hyperlink r:id="rId11">
        <w:r w:rsidRPr="00451B67">
          <w:rPr>
            <w:rFonts w:ascii="Times New Roman" w:hAnsi="Times New Roman" w:cs="Times New Roman"/>
            <w:sz w:val="24"/>
            <w:szCs w:val="24"/>
          </w:rPr>
          <w:t>http://bapsts.isparta.edu.tr</w:t>
        </w:r>
      </w:hyperlink>
      <w:r w:rsidRPr="00451B67">
        <w:rPr>
          <w:rFonts w:ascii="Times New Roman" w:hAnsi="Times New Roman" w:cs="Times New Roman"/>
          <w:sz w:val="24"/>
          <w:szCs w:val="24"/>
        </w:rPr>
        <w:t xml:space="preserve"> internet adresinden </w:t>
      </w:r>
      <w:r w:rsidRPr="00451B67">
        <w:rPr>
          <w:rFonts w:ascii="Times New Roman" w:hAnsi="Times New Roman" w:cs="Times New Roman"/>
          <w:b/>
          <w:i/>
          <w:sz w:val="24"/>
          <w:szCs w:val="24"/>
        </w:rPr>
        <w:t xml:space="preserve">ISUBÜ BAP Süreç Takip Sistemi (BAPSTS) </w:t>
      </w:r>
      <w:r w:rsidRPr="00451B67">
        <w:rPr>
          <w:rFonts w:ascii="Times New Roman" w:hAnsi="Times New Roman" w:cs="Times New Roman"/>
          <w:sz w:val="24"/>
          <w:szCs w:val="24"/>
        </w:rPr>
        <w:t xml:space="preserve">kullanılarak gerçekleştirildikten sonra BAPSTS tarafından üretilen BAP Başvuru </w:t>
      </w:r>
      <w:r w:rsidR="00AA6986" w:rsidRPr="00451B67">
        <w:rPr>
          <w:rFonts w:ascii="Times New Roman" w:hAnsi="Times New Roman" w:cs="Times New Roman"/>
          <w:sz w:val="24"/>
          <w:szCs w:val="24"/>
        </w:rPr>
        <w:t>Bilgileri ıslak</w:t>
      </w:r>
      <w:r w:rsidRPr="00451B67">
        <w:rPr>
          <w:rFonts w:ascii="Times New Roman" w:hAnsi="Times New Roman" w:cs="Times New Roman"/>
          <w:sz w:val="24"/>
          <w:szCs w:val="24"/>
        </w:rPr>
        <w:t xml:space="preserve"> imzalı olarak BAP Koordinasyon Birimine teslim </w:t>
      </w:r>
      <w:r w:rsidRPr="00451B67">
        <w:rPr>
          <w:rFonts w:ascii="Times New Roman" w:hAnsi="Times New Roman" w:cs="Times New Roman"/>
          <w:sz w:val="24"/>
          <w:szCs w:val="24"/>
        </w:rPr>
        <w:lastRenderedPageBreak/>
        <w:t>edilmelidir.</w:t>
      </w:r>
    </w:p>
    <w:p w14:paraId="116C20F7" w14:textId="403910E4" w:rsidR="00955013" w:rsidRPr="00451B67" w:rsidRDefault="00955013" w:rsidP="00401849">
      <w:pPr>
        <w:pStyle w:val="ListeParagraf"/>
        <w:numPr>
          <w:ilvl w:val="0"/>
          <w:numId w:val="1"/>
        </w:numPr>
        <w:tabs>
          <w:tab w:val="left" w:pos="851"/>
        </w:tabs>
        <w:spacing w:before="1" w:line="276" w:lineRule="auto"/>
        <w:ind w:left="709" w:right="140" w:hanging="709"/>
        <w:contextualSpacing w:val="0"/>
        <w:jc w:val="both"/>
        <w:rPr>
          <w:rFonts w:ascii="Times New Roman" w:hAnsi="Times New Roman" w:cs="Times New Roman"/>
          <w:sz w:val="24"/>
          <w:szCs w:val="24"/>
        </w:rPr>
      </w:pPr>
      <w:r w:rsidRPr="00451B67">
        <w:rPr>
          <w:rFonts w:ascii="Times New Roman" w:hAnsi="Times New Roman" w:cs="Times New Roman"/>
          <w:sz w:val="24"/>
          <w:szCs w:val="24"/>
        </w:rPr>
        <w:t>Proje başvurusu yapmak için, proje yürütücü</w:t>
      </w:r>
      <w:r w:rsidR="00482902" w:rsidRPr="00451B67">
        <w:rPr>
          <w:rFonts w:ascii="Times New Roman" w:hAnsi="Times New Roman" w:cs="Times New Roman"/>
          <w:sz w:val="24"/>
          <w:szCs w:val="24"/>
        </w:rPr>
        <w:t>sünün</w:t>
      </w:r>
      <w:r w:rsidRPr="00451B67">
        <w:rPr>
          <w:rFonts w:ascii="Times New Roman" w:hAnsi="Times New Roman" w:cs="Times New Roman"/>
          <w:sz w:val="24"/>
          <w:szCs w:val="24"/>
        </w:rPr>
        <w:t xml:space="preserve"> YÖKSİS üzerindeki bilgilerini</w:t>
      </w:r>
      <w:r w:rsidR="00862A64" w:rsidRPr="00451B67">
        <w:rPr>
          <w:rFonts w:ascii="Times New Roman" w:hAnsi="Times New Roman" w:cs="Times New Roman"/>
          <w:sz w:val="24"/>
          <w:szCs w:val="24"/>
        </w:rPr>
        <w:t xml:space="preserve"> </w:t>
      </w:r>
      <w:r w:rsidRPr="00451B67">
        <w:rPr>
          <w:rFonts w:ascii="Times New Roman" w:hAnsi="Times New Roman" w:cs="Times New Roman"/>
          <w:sz w:val="24"/>
          <w:szCs w:val="24"/>
        </w:rPr>
        <w:t>güncellemiş olma</w:t>
      </w:r>
      <w:r w:rsidR="00B526D4" w:rsidRPr="00451B67">
        <w:rPr>
          <w:rFonts w:ascii="Times New Roman" w:hAnsi="Times New Roman" w:cs="Times New Roman"/>
          <w:sz w:val="24"/>
          <w:szCs w:val="24"/>
        </w:rPr>
        <w:t>sı</w:t>
      </w:r>
      <w:r w:rsidRPr="00451B67">
        <w:rPr>
          <w:rFonts w:ascii="Times New Roman" w:hAnsi="Times New Roman" w:cs="Times New Roman"/>
          <w:spacing w:val="-1"/>
          <w:sz w:val="24"/>
          <w:szCs w:val="24"/>
        </w:rPr>
        <w:t xml:space="preserve"> </w:t>
      </w:r>
      <w:r w:rsidRPr="00451B67">
        <w:rPr>
          <w:rFonts w:ascii="Times New Roman" w:hAnsi="Times New Roman" w:cs="Times New Roman"/>
          <w:sz w:val="24"/>
          <w:szCs w:val="24"/>
        </w:rPr>
        <w:t>ve ISUBÜ-Bilimsel Araştırma Projeleri Uygulama</w:t>
      </w:r>
      <w:r w:rsidR="00742859" w:rsidRPr="00451B67">
        <w:rPr>
          <w:rFonts w:ascii="Times New Roman" w:hAnsi="Times New Roman" w:cs="Times New Roman"/>
          <w:sz w:val="24"/>
          <w:szCs w:val="24"/>
        </w:rPr>
        <w:t xml:space="preserve"> Yönergesi</w:t>
      </w:r>
      <w:r w:rsidRPr="00451B67">
        <w:rPr>
          <w:rFonts w:ascii="Times New Roman" w:hAnsi="Times New Roman" w:cs="Times New Roman"/>
          <w:sz w:val="24"/>
          <w:szCs w:val="24"/>
        </w:rPr>
        <w:t>, madde 12/2’deki şartı sağlamaları gerekmektedir.</w:t>
      </w:r>
    </w:p>
    <w:p w14:paraId="3480A683" w14:textId="3128EFCC" w:rsidR="001A0317" w:rsidRPr="00451B67" w:rsidRDefault="00E46EFC" w:rsidP="00F7018D">
      <w:pPr>
        <w:pStyle w:val="ListeParagraf"/>
        <w:numPr>
          <w:ilvl w:val="0"/>
          <w:numId w:val="1"/>
        </w:numPr>
        <w:tabs>
          <w:tab w:val="left" w:pos="851"/>
        </w:tabs>
        <w:spacing w:line="276" w:lineRule="auto"/>
        <w:ind w:left="709" w:right="136" w:hanging="709"/>
        <w:contextualSpacing w:val="0"/>
        <w:jc w:val="both"/>
        <w:rPr>
          <w:rFonts w:ascii="Times New Roman" w:hAnsi="Times New Roman" w:cs="Times New Roman"/>
          <w:sz w:val="24"/>
          <w:szCs w:val="24"/>
        </w:rPr>
      </w:pPr>
      <w:r w:rsidRPr="00451B67">
        <w:rPr>
          <w:rFonts w:ascii="Times New Roman" w:hAnsi="Times New Roman" w:cs="Times New Roman"/>
          <w:sz w:val="24"/>
          <w:szCs w:val="24"/>
        </w:rPr>
        <w:t xml:space="preserve">Proje önerileri doğrudan </w:t>
      </w:r>
      <w:r w:rsidR="00105859" w:rsidRPr="00451B67">
        <w:rPr>
          <w:rFonts w:ascii="Times New Roman" w:hAnsi="Times New Roman" w:cs="Times New Roman"/>
          <w:sz w:val="24"/>
          <w:szCs w:val="24"/>
        </w:rPr>
        <w:t xml:space="preserve">BAP </w:t>
      </w:r>
      <w:r w:rsidR="00B65479" w:rsidRPr="00451B67">
        <w:rPr>
          <w:rFonts w:ascii="Times New Roman" w:hAnsi="Times New Roman" w:cs="Times New Roman"/>
          <w:sz w:val="24"/>
          <w:szCs w:val="24"/>
        </w:rPr>
        <w:t>K</w:t>
      </w:r>
      <w:r w:rsidR="00105859" w:rsidRPr="00451B67">
        <w:rPr>
          <w:rFonts w:ascii="Times New Roman" w:hAnsi="Times New Roman" w:cs="Times New Roman"/>
          <w:sz w:val="24"/>
          <w:szCs w:val="24"/>
        </w:rPr>
        <w:t>omisyon</w:t>
      </w:r>
      <w:r w:rsidR="00703F92" w:rsidRPr="00451B67">
        <w:rPr>
          <w:rFonts w:ascii="Times New Roman" w:hAnsi="Times New Roman" w:cs="Times New Roman"/>
          <w:sz w:val="24"/>
          <w:szCs w:val="24"/>
        </w:rPr>
        <w:t>u</w:t>
      </w:r>
      <w:r w:rsidRPr="00451B67">
        <w:rPr>
          <w:rFonts w:ascii="Times New Roman" w:hAnsi="Times New Roman" w:cs="Times New Roman"/>
          <w:sz w:val="24"/>
          <w:szCs w:val="24"/>
        </w:rPr>
        <w:t xml:space="preserve"> tarafından</w:t>
      </w:r>
      <w:r w:rsidR="006E39B9" w:rsidRPr="00451B67">
        <w:rPr>
          <w:rFonts w:ascii="Times New Roman" w:hAnsi="Times New Roman" w:cs="Times New Roman"/>
          <w:sz w:val="24"/>
          <w:szCs w:val="24"/>
        </w:rPr>
        <w:t xml:space="preserve"> </w:t>
      </w:r>
      <w:r w:rsidR="007A0CA9" w:rsidRPr="00451B67">
        <w:rPr>
          <w:rFonts w:ascii="Times New Roman" w:hAnsi="Times New Roman" w:cs="Times New Roman"/>
          <w:sz w:val="24"/>
          <w:szCs w:val="24"/>
        </w:rPr>
        <w:t xml:space="preserve">değerlendirilir ve bu değerlendirme </w:t>
      </w:r>
      <w:r w:rsidR="006E39B9" w:rsidRPr="00451B67">
        <w:rPr>
          <w:rFonts w:ascii="Times New Roman" w:hAnsi="Times New Roman" w:cs="Times New Roman"/>
          <w:sz w:val="24"/>
          <w:szCs w:val="24"/>
        </w:rPr>
        <w:t>sonucunda</w:t>
      </w:r>
      <w:r w:rsidR="001D7429" w:rsidRPr="00451B67">
        <w:rPr>
          <w:rFonts w:ascii="Times New Roman" w:hAnsi="Times New Roman" w:cs="Times New Roman"/>
          <w:sz w:val="24"/>
          <w:szCs w:val="24"/>
        </w:rPr>
        <w:t xml:space="preserve"> </w:t>
      </w:r>
      <w:r w:rsidR="00753312" w:rsidRPr="00451B67">
        <w:rPr>
          <w:rFonts w:ascii="Times New Roman" w:hAnsi="Times New Roman" w:cs="Times New Roman"/>
          <w:sz w:val="24"/>
          <w:szCs w:val="24"/>
        </w:rPr>
        <w:t>projelerin desteklenip</w:t>
      </w:r>
      <w:r w:rsidR="00753312" w:rsidRPr="00451B67">
        <w:rPr>
          <w:rFonts w:ascii="Times New Roman" w:hAnsi="Times New Roman" w:cs="Times New Roman"/>
          <w:b/>
          <w:bCs/>
          <w:sz w:val="24"/>
          <w:szCs w:val="24"/>
        </w:rPr>
        <w:t>/</w:t>
      </w:r>
      <w:r w:rsidR="00753312" w:rsidRPr="00451B67">
        <w:rPr>
          <w:rFonts w:ascii="Times New Roman" w:hAnsi="Times New Roman" w:cs="Times New Roman"/>
          <w:sz w:val="24"/>
          <w:szCs w:val="24"/>
        </w:rPr>
        <w:t>desteklenmemesine karar veril</w:t>
      </w:r>
      <w:r w:rsidR="001D7429" w:rsidRPr="00451B67">
        <w:rPr>
          <w:rFonts w:ascii="Times New Roman" w:hAnsi="Times New Roman" w:cs="Times New Roman"/>
          <w:sz w:val="24"/>
          <w:szCs w:val="24"/>
        </w:rPr>
        <w:t>ir.</w:t>
      </w:r>
    </w:p>
    <w:p w14:paraId="59EFD573" w14:textId="4CE1A49D" w:rsidR="00FF4662" w:rsidRPr="00451B67" w:rsidRDefault="00955013" w:rsidP="00401849">
      <w:pPr>
        <w:pStyle w:val="ListeParagraf"/>
        <w:numPr>
          <w:ilvl w:val="0"/>
          <w:numId w:val="1"/>
        </w:numPr>
        <w:tabs>
          <w:tab w:val="left" w:pos="851"/>
        </w:tabs>
        <w:spacing w:line="276" w:lineRule="auto"/>
        <w:ind w:left="709" w:right="139" w:hanging="709"/>
        <w:contextualSpacing w:val="0"/>
        <w:jc w:val="both"/>
        <w:rPr>
          <w:rFonts w:ascii="Times New Roman" w:hAnsi="Times New Roman" w:cs="Times New Roman"/>
          <w:sz w:val="24"/>
          <w:szCs w:val="24"/>
        </w:rPr>
      </w:pPr>
      <w:r w:rsidRPr="00451B67">
        <w:rPr>
          <w:rFonts w:ascii="Times New Roman" w:hAnsi="Times New Roman" w:cs="Times New Roman"/>
          <w:sz w:val="24"/>
          <w:szCs w:val="24"/>
        </w:rPr>
        <w:t>Desteklenmesine karar verilen projelerin başlatılabilmesi için Proje Sözleşmesinin Rektör ve/veya ilgili Rektör Yardımcısı tarafından onaylanması zorunludur.</w:t>
      </w:r>
    </w:p>
    <w:p w14:paraId="0BECA9AB" w14:textId="59B99534" w:rsidR="009B425E" w:rsidRPr="00451B67" w:rsidRDefault="007471A1" w:rsidP="009B425E">
      <w:pPr>
        <w:pStyle w:val="ListeParagraf"/>
        <w:numPr>
          <w:ilvl w:val="0"/>
          <w:numId w:val="1"/>
        </w:numPr>
        <w:tabs>
          <w:tab w:val="left" w:pos="851"/>
        </w:tabs>
        <w:spacing w:line="276" w:lineRule="auto"/>
        <w:ind w:right="139"/>
        <w:jc w:val="both"/>
        <w:rPr>
          <w:rFonts w:ascii="Times New Roman" w:hAnsi="Times New Roman" w:cs="Times New Roman"/>
          <w:sz w:val="24"/>
          <w:szCs w:val="24"/>
        </w:rPr>
      </w:pPr>
      <w:r w:rsidRPr="00451B67">
        <w:rPr>
          <w:rFonts w:ascii="Times New Roman" w:hAnsi="Times New Roman" w:cs="Times New Roman"/>
          <w:sz w:val="24"/>
          <w:szCs w:val="24"/>
        </w:rPr>
        <w:t>Proje</w:t>
      </w:r>
      <w:r w:rsidR="0039762D" w:rsidRPr="00451B67">
        <w:rPr>
          <w:rFonts w:ascii="Times New Roman" w:hAnsi="Times New Roman" w:cs="Times New Roman"/>
          <w:sz w:val="24"/>
          <w:szCs w:val="24"/>
        </w:rPr>
        <w:t xml:space="preserve"> süresi</w:t>
      </w:r>
      <w:r w:rsidRPr="00451B67">
        <w:rPr>
          <w:rFonts w:ascii="Times New Roman" w:hAnsi="Times New Roman" w:cs="Times New Roman"/>
          <w:sz w:val="24"/>
          <w:szCs w:val="24"/>
        </w:rPr>
        <w:t>nin</w:t>
      </w:r>
      <w:r w:rsidR="0039762D" w:rsidRPr="00451B67">
        <w:rPr>
          <w:rFonts w:ascii="Times New Roman" w:hAnsi="Times New Roman" w:cs="Times New Roman"/>
          <w:sz w:val="24"/>
          <w:szCs w:val="24"/>
        </w:rPr>
        <w:t xml:space="preserve"> 12 ay olması durumunda </w:t>
      </w:r>
      <w:r w:rsidRPr="00451B67">
        <w:rPr>
          <w:rFonts w:ascii="Times New Roman" w:hAnsi="Times New Roman" w:cs="Times New Roman"/>
          <w:sz w:val="24"/>
          <w:szCs w:val="24"/>
        </w:rPr>
        <w:t>ara rapor istenmeyecek olup,</w:t>
      </w:r>
      <w:r w:rsidR="00C21D43" w:rsidRPr="00451B67">
        <w:rPr>
          <w:rFonts w:ascii="Times New Roman" w:hAnsi="Times New Roman" w:cs="Times New Roman"/>
          <w:sz w:val="24"/>
          <w:szCs w:val="24"/>
        </w:rPr>
        <w:t xml:space="preserve"> 12 aydan daha uzun süreli projelerde her bir 12 aylık dönemler için ayrı ara rapor verilmesi gerek</w:t>
      </w:r>
      <w:r w:rsidR="003E7599" w:rsidRPr="00451B67">
        <w:rPr>
          <w:rFonts w:ascii="Times New Roman" w:hAnsi="Times New Roman" w:cs="Times New Roman"/>
          <w:sz w:val="24"/>
          <w:szCs w:val="24"/>
        </w:rPr>
        <w:t xml:space="preserve">tiği için </w:t>
      </w:r>
      <w:r w:rsidR="00100D7F" w:rsidRPr="00451B67">
        <w:rPr>
          <w:rFonts w:ascii="Times New Roman" w:hAnsi="Times New Roman" w:cs="Times New Roman"/>
          <w:sz w:val="24"/>
          <w:szCs w:val="24"/>
        </w:rPr>
        <w:t>her yıla ait mali veriler o yıla ilişkin faaliyet raporunda belirtil</w:t>
      </w:r>
      <w:r w:rsidR="007544AC" w:rsidRPr="00451B67">
        <w:rPr>
          <w:rFonts w:ascii="Times New Roman" w:hAnsi="Times New Roman" w:cs="Times New Roman"/>
          <w:sz w:val="24"/>
          <w:szCs w:val="24"/>
        </w:rPr>
        <w:t>ecektir.</w:t>
      </w:r>
      <w:r w:rsidR="00C21D43" w:rsidRPr="00451B67">
        <w:rPr>
          <w:rFonts w:ascii="Times New Roman" w:hAnsi="Times New Roman" w:cs="Times New Roman"/>
          <w:sz w:val="24"/>
          <w:szCs w:val="24"/>
        </w:rPr>
        <w:t xml:space="preserve"> </w:t>
      </w:r>
    </w:p>
    <w:p w14:paraId="52CA8E40" w14:textId="22C0F73E" w:rsidR="007379A9" w:rsidRPr="00451B67" w:rsidRDefault="00B875C4" w:rsidP="007379A9">
      <w:pPr>
        <w:pStyle w:val="ListeParagraf"/>
        <w:numPr>
          <w:ilvl w:val="0"/>
          <w:numId w:val="1"/>
        </w:numPr>
        <w:tabs>
          <w:tab w:val="left" w:pos="851"/>
        </w:tabs>
        <w:spacing w:line="276" w:lineRule="auto"/>
        <w:ind w:right="139"/>
        <w:contextualSpacing w:val="0"/>
        <w:jc w:val="both"/>
        <w:rPr>
          <w:rFonts w:ascii="Times New Roman" w:hAnsi="Times New Roman" w:cs="Times New Roman"/>
          <w:sz w:val="24"/>
          <w:szCs w:val="24"/>
        </w:rPr>
      </w:pPr>
      <w:r w:rsidRPr="00451B67">
        <w:rPr>
          <w:rFonts w:ascii="Times New Roman" w:hAnsi="Times New Roman" w:cs="Times New Roman"/>
          <w:sz w:val="24"/>
          <w:szCs w:val="24"/>
        </w:rPr>
        <w:t>Mali s</w:t>
      </w:r>
      <w:r w:rsidR="00955013" w:rsidRPr="00451B67">
        <w:rPr>
          <w:rFonts w:ascii="Times New Roman" w:hAnsi="Times New Roman" w:cs="Times New Roman"/>
          <w:sz w:val="24"/>
          <w:szCs w:val="24"/>
        </w:rPr>
        <w:t>onuç raporu</w:t>
      </w:r>
      <w:r w:rsidR="00997DA8" w:rsidRPr="00451B67">
        <w:rPr>
          <w:rFonts w:ascii="Times New Roman" w:hAnsi="Times New Roman" w:cs="Times New Roman"/>
          <w:sz w:val="24"/>
          <w:szCs w:val="24"/>
        </w:rPr>
        <w:t xml:space="preserve"> sözleşme protokolünde belirtilen proje bitiş tarihini izleyen en geç üç ay içerisinde </w:t>
      </w:r>
      <w:r w:rsidR="009D7B2A" w:rsidRPr="00451B67">
        <w:rPr>
          <w:rFonts w:ascii="Times New Roman" w:hAnsi="Times New Roman" w:cs="Times New Roman"/>
          <w:sz w:val="24"/>
          <w:szCs w:val="24"/>
        </w:rPr>
        <w:t>BAP Ko</w:t>
      </w:r>
      <w:r w:rsidR="00BB1726" w:rsidRPr="00451B67">
        <w:rPr>
          <w:rFonts w:ascii="Times New Roman" w:hAnsi="Times New Roman" w:cs="Times New Roman"/>
          <w:sz w:val="24"/>
          <w:szCs w:val="24"/>
        </w:rPr>
        <w:t>ordinasyon Birimi tarafından düzenlenerek BAP Komisyonuna sunulur</w:t>
      </w:r>
      <w:r w:rsidR="004A54DE" w:rsidRPr="00451B67">
        <w:rPr>
          <w:rFonts w:ascii="Times New Roman" w:hAnsi="Times New Roman" w:cs="Times New Roman"/>
          <w:sz w:val="24"/>
          <w:szCs w:val="24"/>
        </w:rPr>
        <w:t>. Mali</w:t>
      </w:r>
      <w:r w:rsidR="007379A9" w:rsidRPr="00451B67">
        <w:rPr>
          <w:rFonts w:ascii="Times New Roman" w:hAnsi="Times New Roman" w:cs="Times New Roman"/>
          <w:sz w:val="24"/>
          <w:szCs w:val="24"/>
        </w:rPr>
        <w:t xml:space="preserve"> sonuç raporunda </w:t>
      </w:r>
      <w:r w:rsidR="00F76BE5" w:rsidRPr="00451B67">
        <w:rPr>
          <w:rFonts w:ascii="Times New Roman" w:hAnsi="Times New Roman" w:cs="Times New Roman"/>
          <w:sz w:val="24"/>
          <w:szCs w:val="24"/>
        </w:rPr>
        <w:t>faturalı ve sisteme kayıtlı harcamalardan oluşan mali harcama özeti</w:t>
      </w:r>
      <w:r w:rsidR="00EA3097" w:rsidRPr="00451B67">
        <w:rPr>
          <w:rFonts w:ascii="Times New Roman" w:hAnsi="Times New Roman" w:cs="Times New Roman"/>
          <w:sz w:val="24"/>
          <w:szCs w:val="24"/>
        </w:rPr>
        <w:t xml:space="preserve">nin yanında </w:t>
      </w:r>
      <w:r w:rsidR="00F77126" w:rsidRPr="00451B67">
        <w:rPr>
          <w:rFonts w:ascii="Times New Roman" w:hAnsi="Times New Roman" w:cs="Times New Roman"/>
          <w:sz w:val="24"/>
          <w:szCs w:val="24"/>
        </w:rPr>
        <w:t xml:space="preserve">proje bütçe </w:t>
      </w:r>
      <w:r w:rsidR="00F974DF" w:rsidRPr="00451B67">
        <w:rPr>
          <w:rFonts w:ascii="Times New Roman" w:hAnsi="Times New Roman" w:cs="Times New Roman"/>
          <w:sz w:val="24"/>
          <w:szCs w:val="24"/>
        </w:rPr>
        <w:t xml:space="preserve">kullanımı </w:t>
      </w:r>
      <w:r w:rsidR="00E97C5C" w:rsidRPr="00451B67">
        <w:rPr>
          <w:rFonts w:ascii="Times New Roman" w:hAnsi="Times New Roman" w:cs="Times New Roman"/>
          <w:sz w:val="24"/>
          <w:szCs w:val="24"/>
        </w:rPr>
        <w:t>ile varsa BAP birimine ulaşan</w:t>
      </w:r>
      <w:r w:rsidR="00500ADE" w:rsidRPr="00451B67">
        <w:rPr>
          <w:rFonts w:ascii="Times New Roman" w:hAnsi="Times New Roman" w:cs="Times New Roman"/>
          <w:sz w:val="24"/>
          <w:szCs w:val="24"/>
        </w:rPr>
        <w:t xml:space="preserve"> yayın</w:t>
      </w:r>
      <w:r w:rsidR="00F974DF" w:rsidRPr="00451B67">
        <w:rPr>
          <w:rFonts w:ascii="Times New Roman" w:hAnsi="Times New Roman" w:cs="Times New Roman"/>
          <w:sz w:val="24"/>
          <w:szCs w:val="24"/>
        </w:rPr>
        <w:t xml:space="preserve"> çıktılarının da sunulması gerekmektedir.</w:t>
      </w:r>
    </w:p>
    <w:p w14:paraId="3334F8F9" w14:textId="6F9C3A7F" w:rsidR="00233963" w:rsidRPr="00451B67" w:rsidRDefault="00666C1D" w:rsidP="00B65FF9">
      <w:pPr>
        <w:pStyle w:val="ListeParagraf"/>
        <w:numPr>
          <w:ilvl w:val="0"/>
          <w:numId w:val="1"/>
        </w:numPr>
        <w:tabs>
          <w:tab w:val="left" w:pos="851"/>
        </w:tabs>
        <w:spacing w:line="276" w:lineRule="auto"/>
        <w:ind w:right="139"/>
        <w:jc w:val="both"/>
        <w:rPr>
          <w:rFonts w:ascii="Times New Roman" w:hAnsi="Times New Roman" w:cs="Times New Roman"/>
          <w:sz w:val="24"/>
          <w:szCs w:val="24"/>
        </w:rPr>
      </w:pPr>
      <w:r w:rsidRPr="00451B67">
        <w:rPr>
          <w:rFonts w:ascii="Times New Roman" w:hAnsi="Times New Roman" w:cs="Times New Roman"/>
          <w:sz w:val="24"/>
          <w:szCs w:val="24"/>
        </w:rPr>
        <w:t xml:space="preserve">Öğretim elemanının </w:t>
      </w:r>
      <w:r w:rsidR="00733E03" w:rsidRPr="00451B67">
        <w:rPr>
          <w:rFonts w:ascii="Times New Roman" w:hAnsi="Times New Roman" w:cs="Times New Roman"/>
          <w:sz w:val="24"/>
          <w:szCs w:val="24"/>
        </w:rPr>
        <w:t xml:space="preserve">Isparta </w:t>
      </w:r>
      <w:r w:rsidRPr="00451B67">
        <w:rPr>
          <w:rFonts w:ascii="Times New Roman" w:hAnsi="Times New Roman" w:cs="Times New Roman"/>
          <w:sz w:val="24"/>
          <w:szCs w:val="24"/>
        </w:rPr>
        <w:t>Uygula</w:t>
      </w:r>
      <w:r w:rsidR="007B275D" w:rsidRPr="00451B67">
        <w:rPr>
          <w:rFonts w:ascii="Times New Roman" w:hAnsi="Times New Roman" w:cs="Times New Roman"/>
          <w:sz w:val="24"/>
          <w:szCs w:val="24"/>
        </w:rPr>
        <w:t>malı Bilimler Üniversitesi</w:t>
      </w:r>
      <w:r w:rsidR="00433895" w:rsidRPr="00451B67">
        <w:rPr>
          <w:rFonts w:ascii="Times New Roman" w:hAnsi="Times New Roman" w:cs="Times New Roman"/>
          <w:sz w:val="24"/>
          <w:szCs w:val="24"/>
        </w:rPr>
        <w:t>’</w:t>
      </w:r>
      <w:r w:rsidR="00342459" w:rsidRPr="00451B67">
        <w:rPr>
          <w:rFonts w:ascii="Times New Roman" w:hAnsi="Times New Roman" w:cs="Times New Roman"/>
          <w:sz w:val="24"/>
          <w:szCs w:val="24"/>
        </w:rPr>
        <w:t xml:space="preserve">nden </w:t>
      </w:r>
      <w:r w:rsidR="001F157A" w:rsidRPr="00451B67">
        <w:rPr>
          <w:rFonts w:ascii="Times New Roman" w:hAnsi="Times New Roman" w:cs="Times New Roman"/>
          <w:sz w:val="24"/>
          <w:szCs w:val="24"/>
        </w:rPr>
        <w:t>herhangi</w:t>
      </w:r>
      <w:r w:rsidR="00885AC5" w:rsidRPr="00451B67">
        <w:rPr>
          <w:rFonts w:ascii="Times New Roman" w:hAnsi="Times New Roman" w:cs="Times New Roman"/>
          <w:sz w:val="24"/>
          <w:szCs w:val="24"/>
        </w:rPr>
        <w:t xml:space="preserve"> bi</w:t>
      </w:r>
      <w:r w:rsidR="00C80671" w:rsidRPr="00451B67">
        <w:rPr>
          <w:rFonts w:ascii="Times New Roman" w:hAnsi="Times New Roman" w:cs="Times New Roman"/>
          <w:sz w:val="24"/>
          <w:szCs w:val="24"/>
        </w:rPr>
        <w:t>r</w:t>
      </w:r>
      <w:r w:rsidR="00B54805" w:rsidRPr="00451B67">
        <w:rPr>
          <w:rFonts w:ascii="Times New Roman" w:hAnsi="Times New Roman" w:cs="Times New Roman"/>
          <w:sz w:val="24"/>
          <w:szCs w:val="24"/>
        </w:rPr>
        <w:t xml:space="preserve"> sebeple </w:t>
      </w:r>
      <w:r w:rsidR="00D73EE5" w:rsidRPr="00451B67">
        <w:rPr>
          <w:rFonts w:ascii="Times New Roman" w:hAnsi="Times New Roman" w:cs="Times New Roman"/>
          <w:sz w:val="24"/>
          <w:szCs w:val="24"/>
        </w:rPr>
        <w:t>ilişiğinin kesilmesi</w:t>
      </w:r>
      <w:r w:rsidR="00B54805" w:rsidRPr="00451B67">
        <w:rPr>
          <w:rFonts w:ascii="Times New Roman" w:hAnsi="Times New Roman" w:cs="Times New Roman"/>
          <w:sz w:val="24"/>
          <w:szCs w:val="24"/>
        </w:rPr>
        <w:t xml:space="preserve"> </w:t>
      </w:r>
      <w:r w:rsidR="00433895" w:rsidRPr="00451B67">
        <w:rPr>
          <w:rFonts w:ascii="Times New Roman" w:hAnsi="Times New Roman" w:cs="Times New Roman"/>
          <w:sz w:val="24"/>
          <w:szCs w:val="24"/>
        </w:rPr>
        <w:t xml:space="preserve">durumunda </w:t>
      </w:r>
      <w:r w:rsidR="001E0F96" w:rsidRPr="00451B67">
        <w:rPr>
          <w:rFonts w:ascii="Times New Roman" w:hAnsi="Times New Roman" w:cs="Times New Roman"/>
          <w:sz w:val="24"/>
          <w:szCs w:val="24"/>
        </w:rPr>
        <w:t>performans puanları</w:t>
      </w:r>
      <w:r w:rsidR="00145DA8" w:rsidRPr="00451B67">
        <w:rPr>
          <w:rFonts w:ascii="Times New Roman" w:hAnsi="Times New Roman" w:cs="Times New Roman"/>
          <w:sz w:val="24"/>
          <w:szCs w:val="24"/>
        </w:rPr>
        <w:t xml:space="preserve"> </w:t>
      </w:r>
      <w:r w:rsidR="00B54805" w:rsidRPr="00451B67">
        <w:rPr>
          <w:rFonts w:ascii="Times New Roman" w:hAnsi="Times New Roman" w:cs="Times New Roman"/>
          <w:sz w:val="24"/>
          <w:szCs w:val="24"/>
        </w:rPr>
        <w:t xml:space="preserve">geçerliliğini yitirir ve </w:t>
      </w:r>
      <w:r w:rsidR="00A743FC" w:rsidRPr="00451B67">
        <w:rPr>
          <w:rFonts w:ascii="Times New Roman" w:hAnsi="Times New Roman" w:cs="Times New Roman"/>
          <w:sz w:val="24"/>
          <w:szCs w:val="24"/>
        </w:rPr>
        <w:t>siciline tanımlanan</w:t>
      </w:r>
      <w:r w:rsidR="00B54805" w:rsidRPr="00451B67">
        <w:rPr>
          <w:rFonts w:ascii="Times New Roman" w:hAnsi="Times New Roman" w:cs="Times New Roman"/>
          <w:sz w:val="24"/>
          <w:szCs w:val="24"/>
        </w:rPr>
        <w:t xml:space="preserve"> bütçe </w:t>
      </w:r>
      <w:r w:rsidR="00133CFB" w:rsidRPr="00451B67">
        <w:rPr>
          <w:rFonts w:ascii="Times New Roman" w:hAnsi="Times New Roman" w:cs="Times New Roman"/>
          <w:sz w:val="24"/>
          <w:szCs w:val="24"/>
        </w:rPr>
        <w:t xml:space="preserve">iptal edilerek </w:t>
      </w:r>
      <w:r w:rsidR="00A743FC" w:rsidRPr="00451B67">
        <w:rPr>
          <w:rFonts w:ascii="Times New Roman" w:hAnsi="Times New Roman" w:cs="Times New Roman"/>
          <w:sz w:val="24"/>
          <w:szCs w:val="24"/>
        </w:rPr>
        <w:t xml:space="preserve">BAP </w:t>
      </w:r>
      <w:r w:rsidR="0096025B" w:rsidRPr="00451B67">
        <w:rPr>
          <w:rFonts w:ascii="Times New Roman" w:hAnsi="Times New Roman" w:cs="Times New Roman"/>
          <w:sz w:val="24"/>
          <w:szCs w:val="24"/>
        </w:rPr>
        <w:t xml:space="preserve">özel hesabına </w:t>
      </w:r>
      <w:r w:rsidR="000638D9" w:rsidRPr="00451B67">
        <w:rPr>
          <w:rFonts w:ascii="Times New Roman" w:hAnsi="Times New Roman" w:cs="Times New Roman"/>
          <w:sz w:val="24"/>
          <w:szCs w:val="24"/>
        </w:rPr>
        <w:t>geri aktarılır.</w:t>
      </w:r>
    </w:p>
    <w:p w14:paraId="136DF8E5" w14:textId="6F4B05B2" w:rsidR="00C570DB" w:rsidRPr="00451B67" w:rsidRDefault="00FC3410" w:rsidP="00C570DB">
      <w:pPr>
        <w:pStyle w:val="ListeParagraf"/>
        <w:numPr>
          <w:ilvl w:val="0"/>
          <w:numId w:val="1"/>
        </w:numPr>
        <w:tabs>
          <w:tab w:val="left" w:pos="851"/>
        </w:tabs>
        <w:spacing w:line="276" w:lineRule="auto"/>
        <w:ind w:right="139"/>
        <w:jc w:val="both"/>
        <w:rPr>
          <w:rFonts w:ascii="Times New Roman" w:hAnsi="Times New Roman" w:cs="Times New Roman"/>
          <w:sz w:val="24"/>
          <w:szCs w:val="24"/>
        </w:rPr>
      </w:pPr>
      <w:r w:rsidRPr="00451B67">
        <w:rPr>
          <w:rFonts w:ascii="Times New Roman" w:hAnsi="Times New Roman" w:cs="Times New Roman"/>
          <w:sz w:val="24"/>
          <w:szCs w:val="24"/>
        </w:rPr>
        <w:t>Performansa Dayalı Akademik Teşvik ile ilgili Güdümlü Proje</w:t>
      </w:r>
      <w:r w:rsidR="0020198B" w:rsidRPr="00451B67">
        <w:rPr>
          <w:rFonts w:ascii="Times New Roman" w:hAnsi="Times New Roman" w:cs="Times New Roman"/>
          <w:sz w:val="24"/>
          <w:szCs w:val="24"/>
        </w:rPr>
        <w:t xml:space="preserve"> süresinin bit</w:t>
      </w:r>
      <w:r w:rsidR="00C570DB" w:rsidRPr="00451B67">
        <w:rPr>
          <w:rFonts w:ascii="Times New Roman" w:hAnsi="Times New Roman" w:cs="Times New Roman"/>
          <w:sz w:val="24"/>
          <w:szCs w:val="24"/>
        </w:rPr>
        <w:t>ip yeniden</w:t>
      </w:r>
      <w:r w:rsidR="002073BF" w:rsidRPr="00451B67">
        <w:rPr>
          <w:rFonts w:ascii="Times New Roman" w:hAnsi="Times New Roman" w:cs="Times New Roman"/>
          <w:sz w:val="24"/>
          <w:szCs w:val="24"/>
        </w:rPr>
        <w:t xml:space="preserve"> ilan ve başvuru süreci</w:t>
      </w:r>
      <w:r w:rsidR="008A75BD" w:rsidRPr="00451B67">
        <w:rPr>
          <w:rFonts w:ascii="Times New Roman" w:hAnsi="Times New Roman" w:cs="Times New Roman"/>
          <w:sz w:val="24"/>
          <w:szCs w:val="24"/>
        </w:rPr>
        <w:t>nin</w:t>
      </w:r>
      <w:r w:rsidR="002073BF" w:rsidRPr="00451B67">
        <w:rPr>
          <w:rFonts w:ascii="Times New Roman" w:hAnsi="Times New Roman" w:cs="Times New Roman"/>
          <w:sz w:val="24"/>
          <w:szCs w:val="24"/>
        </w:rPr>
        <w:t xml:space="preserve"> tamamlan</w:t>
      </w:r>
      <w:r w:rsidR="008A75BD" w:rsidRPr="00451B67">
        <w:rPr>
          <w:rFonts w:ascii="Times New Roman" w:hAnsi="Times New Roman" w:cs="Times New Roman"/>
          <w:sz w:val="24"/>
          <w:szCs w:val="24"/>
        </w:rPr>
        <w:t>masından</w:t>
      </w:r>
      <w:r w:rsidR="002073BF" w:rsidRPr="00451B67">
        <w:rPr>
          <w:rFonts w:ascii="Times New Roman" w:hAnsi="Times New Roman" w:cs="Times New Roman"/>
          <w:sz w:val="24"/>
          <w:szCs w:val="24"/>
        </w:rPr>
        <w:t xml:space="preserve"> sonra</w:t>
      </w:r>
      <w:r w:rsidR="00C570DB" w:rsidRPr="00451B67">
        <w:rPr>
          <w:rFonts w:ascii="Times New Roman" w:hAnsi="Times New Roman" w:cs="Times New Roman"/>
          <w:sz w:val="24"/>
          <w:szCs w:val="24"/>
        </w:rPr>
        <w:t xml:space="preserve"> </w:t>
      </w:r>
      <w:r w:rsidR="003A33C2" w:rsidRPr="00451B67">
        <w:rPr>
          <w:rFonts w:ascii="Times New Roman" w:hAnsi="Times New Roman" w:cs="Times New Roman"/>
          <w:sz w:val="24"/>
          <w:szCs w:val="24"/>
        </w:rPr>
        <w:t xml:space="preserve">bir önceki </w:t>
      </w:r>
      <w:r w:rsidR="0075041A" w:rsidRPr="00451B67">
        <w:rPr>
          <w:rFonts w:ascii="Times New Roman" w:hAnsi="Times New Roman" w:cs="Times New Roman"/>
          <w:sz w:val="24"/>
          <w:szCs w:val="24"/>
        </w:rPr>
        <w:t xml:space="preserve">projede </w:t>
      </w:r>
      <w:r w:rsidR="00B33350" w:rsidRPr="00451B67">
        <w:rPr>
          <w:rFonts w:ascii="Times New Roman" w:hAnsi="Times New Roman" w:cs="Times New Roman"/>
          <w:sz w:val="24"/>
          <w:szCs w:val="24"/>
        </w:rPr>
        <w:t xml:space="preserve">bütçesi kalan </w:t>
      </w:r>
      <w:r w:rsidR="0091440B" w:rsidRPr="00451B67">
        <w:rPr>
          <w:rFonts w:ascii="Times New Roman" w:hAnsi="Times New Roman" w:cs="Times New Roman"/>
          <w:sz w:val="24"/>
          <w:szCs w:val="24"/>
        </w:rPr>
        <w:t xml:space="preserve">araştırmacılar BAP personeli tarafından </w:t>
      </w:r>
      <w:r w:rsidR="00C0779C" w:rsidRPr="00451B67">
        <w:rPr>
          <w:rFonts w:ascii="Times New Roman" w:hAnsi="Times New Roman" w:cs="Times New Roman"/>
          <w:sz w:val="24"/>
          <w:szCs w:val="24"/>
        </w:rPr>
        <w:t xml:space="preserve">yeni projeye bütçesi </w:t>
      </w:r>
      <w:proofErr w:type="gramStart"/>
      <w:r w:rsidR="00C0779C" w:rsidRPr="00451B67">
        <w:rPr>
          <w:rFonts w:ascii="Times New Roman" w:hAnsi="Times New Roman" w:cs="Times New Roman"/>
          <w:sz w:val="24"/>
          <w:szCs w:val="24"/>
        </w:rPr>
        <w:t>ile birlikte</w:t>
      </w:r>
      <w:proofErr w:type="gramEnd"/>
      <w:r w:rsidR="00C0779C" w:rsidRPr="00451B67">
        <w:rPr>
          <w:rFonts w:ascii="Times New Roman" w:hAnsi="Times New Roman" w:cs="Times New Roman"/>
          <w:sz w:val="24"/>
          <w:szCs w:val="24"/>
        </w:rPr>
        <w:t xml:space="preserve"> araştırmacı olarak </w:t>
      </w:r>
      <w:r w:rsidR="003C6474" w:rsidRPr="00451B67">
        <w:rPr>
          <w:rFonts w:ascii="Times New Roman" w:hAnsi="Times New Roman" w:cs="Times New Roman"/>
          <w:sz w:val="24"/>
          <w:szCs w:val="24"/>
        </w:rPr>
        <w:t>aktarılacaktır.</w:t>
      </w:r>
    </w:p>
    <w:p w14:paraId="5C8C35D3" w14:textId="6FBB4670" w:rsidR="003C6474" w:rsidRPr="00451B67" w:rsidRDefault="003C6474" w:rsidP="00C570DB">
      <w:pPr>
        <w:pStyle w:val="ListeParagraf"/>
        <w:numPr>
          <w:ilvl w:val="0"/>
          <w:numId w:val="1"/>
        </w:numPr>
        <w:tabs>
          <w:tab w:val="left" w:pos="851"/>
        </w:tabs>
        <w:spacing w:line="276" w:lineRule="auto"/>
        <w:ind w:right="139"/>
        <w:jc w:val="both"/>
        <w:rPr>
          <w:rFonts w:ascii="Times New Roman" w:hAnsi="Times New Roman" w:cs="Times New Roman"/>
          <w:sz w:val="24"/>
          <w:szCs w:val="24"/>
        </w:rPr>
      </w:pPr>
      <w:r w:rsidRPr="00451B67">
        <w:rPr>
          <w:rFonts w:ascii="Times New Roman" w:hAnsi="Times New Roman" w:cs="Times New Roman"/>
          <w:sz w:val="24"/>
          <w:szCs w:val="24"/>
        </w:rPr>
        <w:t>Performans puanlarına karşılık gelen bütçe</w:t>
      </w:r>
      <w:r w:rsidR="00C26070" w:rsidRPr="00451B67">
        <w:rPr>
          <w:rFonts w:ascii="Times New Roman" w:hAnsi="Times New Roman" w:cs="Times New Roman"/>
          <w:sz w:val="24"/>
          <w:szCs w:val="24"/>
        </w:rPr>
        <w:t xml:space="preserve">, </w:t>
      </w:r>
      <w:r w:rsidR="00FF6BBD" w:rsidRPr="00451B67">
        <w:rPr>
          <w:rFonts w:ascii="Times New Roman" w:hAnsi="Times New Roman" w:cs="Times New Roman"/>
          <w:sz w:val="24"/>
          <w:szCs w:val="24"/>
        </w:rPr>
        <w:t>lisansüstü proje</w:t>
      </w:r>
      <w:r w:rsidR="00A8196D" w:rsidRPr="00451B67">
        <w:rPr>
          <w:rFonts w:ascii="Times New Roman" w:hAnsi="Times New Roman" w:cs="Times New Roman"/>
          <w:sz w:val="24"/>
          <w:szCs w:val="24"/>
        </w:rPr>
        <w:t>leri</w:t>
      </w:r>
      <w:r w:rsidR="004C319D" w:rsidRPr="00451B67">
        <w:rPr>
          <w:rFonts w:ascii="Times New Roman" w:hAnsi="Times New Roman" w:cs="Times New Roman"/>
          <w:sz w:val="24"/>
          <w:szCs w:val="24"/>
        </w:rPr>
        <w:t xml:space="preserve"> için başvuru ve değerlendirme formunda bulunan harcama kalemleri</w:t>
      </w:r>
      <w:r w:rsidR="00FC5602" w:rsidRPr="00451B67">
        <w:rPr>
          <w:rFonts w:ascii="Times New Roman" w:hAnsi="Times New Roman" w:cs="Times New Roman"/>
          <w:sz w:val="24"/>
          <w:szCs w:val="24"/>
        </w:rPr>
        <w:t xml:space="preserve"> için kullanılabileceği</w:t>
      </w:r>
      <w:r w:rsidR="00C1376C" w:rsidRPr="00451B67">
        <w:rPr>
          <w:rFonts w:ascii="Times New Roman" w:hAnsi="Times New Roman" w:cs="Times New Roman"/>
          <w:sz w:val="24"/>
          <w:szCs w:val="24"/>
        </w:rPr>
        <w:t xml:space="preserve"> (Ofis malzemesi alımı dışında)</w:t>
      </w:r>
      <w:r w:rsidR="00FC5602" w:rsidRPr="00451B67">
        <w:rPr>
          <w:rFonts w:ascii="Times New Roman" w:hAnsi="Times New Roman" w:cs="Times New Roman"/>
          <w:sz w:val="24"/>
          <w:szCs w:val="24"/>
        </w:rPr>
        <w:t xml:space="preserve"> </w:t>
      </w:r>
      <w:r w:rsidR="00E42CBE" w:rsidRPr="00451B67">
        <w:rPr>
          <w:rFonts w:ascii="Times New Roman" w:hAnsi="Times New Roman" w:cs="Times New Roman"/>
          <w:sz w:val="24"/>
          <w:szCs w:val="24"/>
        </w:rPr>
        <w:t>gibi yağmacı olmayan</w:t>
      </w:r>
      <w:r w:rsidR="004E51C7" w:rsidRPr="00451B67">
        <w:rPr>
          <w:rFonts w:ascii="Times New Roman" w:hAnsi="Times New Roman" w:cs="Times New Roman"/>
          <w:sz w:val="24"/>
          <w:szCs w:val="24"/>
        </w:rPr>
        <w:t xml:space="preserve"> dergilerde</w:t>
      </w:r>
      <w:r w:rsidR="0054578B" w:rsidRPr="00451B67">
        <w:rPr>
          <w:rFonts w:ascii="Times New Roman" w:hAnsi="Times New Roman" w:cs="Times New Roman"/>
          <w:sz w:val="24"/>
          <w:szCs w:val="24"/>
        </w:rPr>
        <w:t xml:space="preserve"> yayın ücreti, </w:t>
      </w:r>
      <w:r w:rsidR="00980799" w:rsidRPr="00451B67">
        <w:rPr>
          <w:rFonts w:ascii="Times New Roman" w:hAnsi="Times New Roman" w:cs="Times New Roman"/>
          <w:sz w:val="24"/>
          <w:szCs w:val="24"/>
        </w:rPr>
        <w:t>ilave sayfa ücret ödemesi, dil yazım kontrol (</w:t>
      </w:r>
      <w:proofErr w:type="spellStart"/>
      <w:r w:rsidR="00980799" w:rsidRPr="00451B67">
        <w:rPr>
          <w:rFonts w:ascii="Times New Roman" w:hAnsi="Times New Roman" w:cs="Times New Roman"/>
          <w:sz w:val="24"/>
          <w:szCs w:val="24"/>
        </w:rPr>
        <w:t>proofreading</w:t>
      </w:r>
      <w:proofErr w:type="spellEnd"/>
      <w:r w:rsidR="005F3129" w:rsidRPr="00451B67">
        <w:rPr>
          <w:rFonts w:ascii="Times New Roman" w:hAnsi="Times New Roman" w:cs="Times New Roman"/>
          <w:sz w:val="24"/>
          <w:szCs w:val="24"/>
        </w:rPr>
        <w:t xml:space="preserve"> veya dil kontrolü</w:t>
      </w:r>
      <w:r w:rsidR="00980799" w:rsidRPr="00451B67">
        <w:rPr>
          <w:rFonts w:ascii="Times New Roman" w:hAnsi="Times New Roman" w:cs="Times New Roman"/>
          <w:sz w:val="24"/>
          <w:szCs w:val="24"/>
        </w:rPr>
        <w:t>) hizmet bedelinin ödenmesi</w:t>
      </w:r>
      <w:r w:rsidR="0001584A" w:rsidRPr="00451B67">
        <w:rPr>
          <w:rFonts w:ascii="Times New Roman" w:hAnsi="Times New Roman" w:cs="Times New Roman"/>
          <w:sz w:val="24"/>
          <w:szCs w:val="24"/>
        </w:rPr>
        <w:t>nde de kullanılabilir.</w:t>
      </w:r>
    </w:p>
    <w:p w14:paraId="462D7FC9" w14:textId="4E2A9E43" w:rsidR="005F3129" w:rsidRPr="00451B67" w:rsidRDefault="005F3129" w:rsidP="005F3129">
      <w:pPr>
        <w:pStyle w:val="ListeParagraf"/>
        <w:numPr>
          <w:ilvl w:val="0"/>
          <w:numId w:val="1"/>
        </w:numPr>
        <w:tabs>
          <w:tab w:val="left" w:pos="851"/>
        </w:tabs>
        <w:spacing w:line="276" w:lineRule="auto"/>
        <w:ind w:left="709" w:right="139" w:hanging="709"/>
        <w:jc w:val="both"/>
        <w:rPr>
          <w:rFonts w:ascii="Times New Roman" w:hAnsi="Times New Roman" w:cs="Times New Roman"/>
          <w:sz w:val="24"/>
          <w:szCs w:val="24"/>
        </w:rPr>
      </w:pPr>
      <w:r w:rsidRPr="00451B67">
        <w:rPr>
          <w:rFonts w:ascii="Times New Roman" w:hAnsi="Times New Roman" w:cs="Times New Roman"/>
          <w:sz w:val="24"/>
          <w:szCs w:val="24"/>
        </w:rPr>
        <w:t>Performans puanlarına karşılık gelen bütçe, birden fazla öğretim elemanının ortak talebi doğrultusunda yağmacı olmayan dergilerde yayın ücreti, cihaz veya lisanslı yazılım programı alımı için kullanılabilir. Bu durumda:</w:t>
      </w:r>
    </w:p>
    <w:p w14:paraId="33683A2A" w14:textId="4B07AD15" w:rsidR="005F3129" w:rsidRPr="00451B67" w:rsidRDefault="005F3129" w:rsidP="00DD6583">
      <w:pPr>
        <w:pStyle w:val="ListeParagraf"/>
        <w:numPr>
          <w:ilvl w:val="0"/>
          <w:numId w:val="4"/>
        </w:numPr>
        <w:tabs>
          <w:tab w:val="left" w:pos="851"/>
        </w:tabs>
        <w:spacing w:line="276" w:lineRule="auto"/>
        <w:ind w:right="139"/>
        <w:jc w:val="both"/>
        <w:rPr>
          <w:rFonts w:ascii="Times New Roman" w:hAnsi="Times New Roman" w:cs="Times New Roman"/>
          <w:sz w:val="24"/>
          <w:szCs w:val="24"/>
        </w:rPr>
      </w:pPr>
      <w:r w:rsidRPr="00451B67">
        <w:rPr>
          <w:rFonts w:ascii="Times New Roman" w:hAnsi="Times New Roman" w:cs="Times New Roman"/>
          <w:sz w:val="24"/>
          <w:szCs w:val="24"/>
        </w:rPr>
        <w:t>Ortak başvuru yapan öğretim elemanlarının her biri, kendi performans bütçesi tutarı kadar harcama yapabilir ve ödeme belgeleri (fatura vb.) ilgili öğretim eleman</w:t>
      </w:r>
      <w:r w:rsidR="006870FB" w:rsidRPr="00451B67">
        <w:rPr>
          <w:rFonts w:ascii="Times New Roman" w:hAnsi="Times New Roman" w:cs="Times New Roman"/>
          <w:sz w:val="24"/>
          <w:szCs w:val="24"/>
        </w:rPr>
        <w:t xml:space="preserve">larının sicil numaralarını da içerecek şekilde </w:t>
      </w:r>
      <w:hyperlink r:id="rId12" w:history="1">
        <w:r w:rsidR="006870FB" w:rsidRPr="00451B67">
          <w:rPr>
            <w:rStyle w:val="Kpr"/>
            <w:rFonts w:ascii="Times New Roman" w:hAnsi="Times New Roman" w:cs="Times New Roman"/>
            <w:color w:val="auto"/>
            <w:sz w:val="24"/>
            <w:szCs w:val="24"/>
          </w:rPr>
          <w:t>https://bap.isparta.edu.tr/tr/hizli-erisim/bap-vergi-numarasi-17267s.html</w:t>
        </w:r>
      </w:hyperlink>
      <w:r w:rsidR="006870FB" w:rsidRPr="00451B67">
        <w:rPr>
          <w:rFonts w:ascii="Times New Roman" w:hAnsi="Times New Roman" w:cs="Times New Roman"/>
          <w:sz w:val="24"/>
          <w:szCs w:val="24"/>
        </w:rPr>
        <w:t xml:space="preserve"> linkinde verilen bilgiler kullanılarak</w:t>
      </w:r>
      <w:r w:rsidRPr="00451B67">
        <w:rPr>
          <w:rFonts w:ascii="Times New Roman" w:hAnsi="Times New Roman" w:cs="Times New Roman"/>
          <w:sz w:val="24"/>
          <w:szCs w:val="24"/>
        </w:rPr>
        <w:t xml:space="preserve"> düzenlenir.</w:t>
      </w:r>
      <w:r w:rsidR="00DD6583" w:rsidRPr="00451B67">
        <w:rPr>
          <w:rFonts w:ascii="Times New Roman" w:hAnsi="Times New Roman" w:cs="Times New Roman"/>
          <w:sz w:val="24"/>
          <w:szCs w:val="24"/>
        </w:rPr>
        <w:t xml:space="preserve"> Yukarıdaki ödemeler tek bir öğretim elemanını ilgilendirmesi durumunda öğretim elemanının akademik performans bütçesi kadar faturalandırılmış olması gerekmektedir.</w:t>
      </w:r>
      <w:r w:rsidRPr="00451B67">
        <w:rPr>
          <w:rFonts w:ascii="Times New Roman" w:hAnsi="Times New Roman" w:cs="Times New Roman"/>
          <w:sz w:val="24"/>
          <w:szCs w:val="24"/>
        </w:rPr>
        <w:br/>
        <w:t>b) Satın alınan cihaz veya lisans programı için zimmet işlemleri yapılır. Ortak kullanım esasıyla alınan cihaz veya lisansın zimmet kaydı, başvurucular arasında yazılı mutabakatla belirlenir ve ilgili birim tarafından kayıt altına alınır.</w:t>
      </w:r>
      <w:r w:rsidRPr="00451B67">
        <w:rPr>
          <w:rFonts w:ascii="Times New Roman" w:hAnsi="Times New Roman" w:cs="Times New Roman"/>
          <w:sz w:val="24"/>
          <w:szCs w:val="24"/>
        </w:rPr>
        <w:br/>
        <w:t>c) Ortak alımlarda, cihaz veya yazılımın kullanım, bakım ve sorumlulukları ilgili öğretim elemanları arasında paylaşılır. Üniversite, bu konuda yalnızca zimmet ve kayıt işlemlerinden sorumludur.</w:t>
      </w:r>
    </w:p>
    <w:p w14:paraId="0D9F1D9F" w14:textId="052420A0" w:rsidR="006B50C0" w:rsidRPr="00451B67" w:rsidRDefault="006601CF" w:rsidP="00C570DB">
      <w:pPr>
        <w:pStyle w:val="ListeParagraf"/>
        <w:numPr>
          <w:ilvl w:val="0"/>
          <w:numId w:val="1"/>
        </w:numPr>
        <w:tabs>
          <w:tab w:val="left" w:pos="851"/>
        </w:tabs>
        <w:spacing w:line="276" w:lineRule="auto"/>
        <w:ind w:right="139"/>
        <w:jc w:val="both"/>
        <w:rPr>
          <w:rFonts w:ascii="Times New Roman" w:hAnsi="Times New Roman" w:cs="Times New Roman"/>
          <w:sz w:val="24"/>
          <w:szCs w:val="24"/>
        </w:rPr>
      </w:pPr>
      <w:proofErr w:type="spellStart"/>
      <w:r w:rsidRPr="00451B67">
        <w:rPr>
          <w:rFonts w:ascii="Times New Roman" w:hAnsi="Times New Roman" w:cs="Times New Roman"/>
          <w:sz w:val="24"/>
          <w:szCs w:val="24"/>
          <w:lang w:val="en-US"/>
        </w:rPr>
        <w:lastRenderedPageBreak/>
        <w:t>Usulsüz</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harcamaların</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tespit</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edilmesi</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durumunda</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ilgili</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tutar</w:t>
      </w:r>
      <w:proofErr w:type="spellEnd"/>
      <w:r w:rsidRPr="00451B67">
        <w:rPr>
          <w:rFonts w:ascii="Times New Roman" w:hAnsi="Times New Roman" w:cs="Times New Roman"/>
          <w:sz w:val="24"/>
          <w:szCs w:val="24"/>
          <w:lang w:val="en-US"/>
        </w:rPr>
        <w:t xml:space="preserve"> </w:t>
      </w:r>
      <w:proofErr w:type="spellStart"/>
      <w:r w:rsidR="006870FB" w:rsidRPr="00451B67">
        <w:rPr>
          <w:rFonts w:ascii="Times New Roman" w:hAnsi="Times New Roman" w:cs="Times New Roman"/>
          <w:sz w:val="24"/>
          <w:szCs w:val="24"/>
          <w:lang w:val="en-US"/>
        </w:rPr>
        <w:t>yasal</w:t>
      </w:r>
      <w:proofErr w:type="spellEnd"/>
      <w:r w:rsidR="006870FB"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faizi</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ile</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birlikte</w:t>
      </w:r>
      <w:proofErr w:type="spellEnd"/>
      <w:r w:rsidR="00A74B78"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sorumlu</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araştırmacıdan</w:t>
      </w:r>
      <w:proofErr w:type="spellEnd"/>
      <w:r w:rsidRPr="00451B67">
        <w:rPr>
          <w:rFonts w:ascii="Times New Roman" w:hAnsi="Times New Roman" w:cs="Times New Roman"/>
          <w:sz w:val="24"/>
          <w:szCs w:val="24"/>
          <w:lang w:val="en-US"/>
        </w:rPr>
        <w:t xml:space="preserve"> </w:t>
      </w:r>
      <w:proofErr w:type="spellStart"/>
      <w:r w:rsidRPr="00451B67">
        <w:rPr>
          <w:rFonts w:ascii="Times New Roman" w:hAnsi="Times New Roman" w:cs="Times New Roman"/>
          <w:sz w:val="24"/>
          <w:szCs w:val="24"/>
          <w:lang w:val="en-US"/>
        </w:rPr>
        <w:t>geri</w:t>
      </w:r>
      <w:proofErr w:type="spellEnd"/>
      <w:r w:rsidRPr="00451B67">
        <w:rPr>
          <w:rFonts w:ascii="Times New Roman" w:hAnsi="Times New Roman" w:cs="Times New Roman"/>
          <w:sz w:val="24"/>
          <w:szCs w:val="24"/>
          <w:lang w:val="en-US"/>
        </w:rPr>
        <w:t xml:space="preserve"> tahsil </w:t>
      </w:r>
      <w:proofErr w:type="spellStart"/>
      <w:r w:rsidRPr="00451B67">
        <w:rPr>
          <w:rFonts w:ascii="Times New Roman" w:hAnsi="Times New Roman" w:cs="Times New Roman"/>
          <w:sz w:val="24"/>
          <w:szCs w:val="24"/>
          <w:lang w:val="en-US"/>
        </w:rPr>
        <w:t>edilir</w:t>
      </w:r>
      <w:proofErr w:type="spellEnd"/>
      <w:r w:rsidRPr="00451B67">
        <w:rPr>
          <w:rFonts w:ascii="Times New Roman" w:hAnsi="Times New Roman" w:cs="Times New Roman"/>
          <w:sz w:val="24"/>
          <w:szCs w:val="24"/>
          <w:lang w:val="en-US"/>
        </w:rPr>
        <w:t>.</w:t>
      </w:r>
    </w:p>
    <w:p w14:paraId="5B64A05B" w14:textId="77777777" w:rsidR="0024269D" w:rsidRPr="00451B67" w:rsidRDefault="0024269D" w:rsidP="00401849">
      <w:pPr>
        <w:spacing w:line="276" w:lineRule="auto"/>
        <w:jc w:val="both"/>
        <w:rPr>
          <w:rFonts w:ascii="Times New Roman" w:hAnsi="Times New Roman" w:cs="Times New Roman"/>
          <w:sz w:val="24"/>
          <w:szCs w:val="24"/>
        </w:rPr>
      </w:pPr>
    </w:p>
    <w:p w14:paraId="43AC7581" w14:textId="77777777" w:rsidR="000A2922" w:rsidRPr="00451B67" w:rsidRDefault="000A2922" w:rsidP="00401849">
      <w:pPr>
        <w:spacing w:before="37" w:line="276" w:lineRule="auto"/>
        <w:jc w:val="both"/>
        <w:rPr>
          <w:rFonts w:ascii="Times New Roman" w:hAnsi="Times New Roman" w:cs="Times New Roman"/>
          <w:b/>
          <w:sz w:val="24"/>
          <w:szCs w:val="24"/>
        </w:rPr>
      </w:pPr>
      <w:r w:rsidRPr="00451B67">
        <w:rPr>
          <w:rFonts w:ascii="Times New Roman" w:hAnsi="Times New Roman" w:cs="Times New Roman"/>
          <w:b/>
          <w:sz w:val="24"/>
          <w:szCs w:val="24"/>
        </w:rPr>
        <w:t>Mali</w:t>
      </w:r>
      <w:r w:rsidRPr="00451B67">
        <w:rPr>
          <w:rFonts w:ascii="Times New Roman" w:hAnsi="Times New Roman" w:cs="Times New Roman"/>
          <w:b/>
          <w:spacing w:val="-3"/>
          <w:sz w:val="24"/>
          <w:szCs w:val="24"/>
        </w:rPr>
        <w:t xml:space="preserve"> </w:t>
      </w:r>
      <w:r w:rsidRPr="00451B67">
        <w:rPr>
          <w:rFonts w:ascii="Times New Roman" w:hAnsi="Times New Roman" w:cs="Times New Roman"/>
          <w:b/>
          <w:spacing w:val="-2"/>
          <w:sz w:val="24"/>
          <w:szCs w:val="24"/>
        </w:rPr>
        <w:t>Esaslar</w:t>
      </w:r>
    </w:p>
    <w:p w14:paraId="4A24C19C" w14:textId="77777777" w:rsidR="000A2922" w:rsidRPr="00451B67" w:rsidRDefault="000A2922" w:rsidP="00401849">
      <w:pPr>
        <w:pStyle w:val="GvdeMetni"/>
        <w:spacing w:line="276" w:lineRule="auto"/>
        <w:ind w:left="0"/>
        <w:rPr>
          <w:rFonts w:ascii="Times New Roman" w:hAnsi="Times New Roman" w:cs="Times New Roman"/>
          <w:b/>
          <w:sz w:val="24"/>
          <w:szCs w:val="24"/>
        </w:rPr>
      </w:pPr>
    </w:p>
    <w:p w14:paraId="31634112" w14:textId="153E0437" w:rsidR="000A2922" w:rsidRPr="00451B67" w:rsidRDefault="000A2922" w:rsidP="00401849">
      <w:pPr>
        <w:pStyle w:val="ListeParagraf"/>
        <w:numPr>
          <w:ilvl w:val="0"/>
          <w:numId w:val="3"/>
        </w:numPr>
        <w:tabs>
          <w:tab w:val="left" w:pos="1134"/>
        </w:tabs>
        <w:spacing w:before="65" w:line="276" w:lineRule="auto"/>
        <w:ind w:left="567" w:right="135" w:hanging="567"/>
        <w:contextualSpacing w:val="0"/>
        <w:jc w:val="both"/>
        <w:rPr>
          <w:rFonts w:ascii="Times New Roman" w:hAnsi="Times New Roman" w:cs="Times New Roman"/>
          <w:sz w:val="24"/>
          <w:szCs w:val="24"/>
        </w:rPr>
      </w:pPr>
      <w:r w:rsidRPr="00451B67">
        <w:rPr>
          <w:rFonts w:ascii="Times New Roman" w:hAnsi="Times New Roman" w:cs="Times New Roman"/>
          <w:sz w:val="24"/>
          <w:szCs w:val="24"/>
        </w:rPr>
        <w:t xml:space="preserve">Tüm harcama işlemleri BAP Koordinasyon Birimi tarafından yürütülmektedir. </w:t>
      </w:r>
      <w:r w:rsidR="005A65E6" w:rsidRPr="00451B67">
        <w:rPr>
          <w:rFonts w:ascii="Times New Roman" w:hAnsi="Times New Roman" w:cs="Times New Roman"/>
          <w:sz w:val="24"/>
          <w:szCs w:val="24"/>
        </w:rPr>
        <w:t>P</w:t>
      </w:r>
      <w:r w:rsidRPr="00451B67">
        <w:rPr>
          <w:rFonts w:ascii="Times New Roman" w:hAnsi="Times New Roman" w:cs="Times New Roman"/>
          <w:sz w:val="24"/>
          <w:szCs w:val="24"/>
        </w:rPr>
        <w:t>roje ekibindeki kişilerin kurumlardan veya firmalardan muhtelif ürünleri veya hizmetleri kendilerinin alması ve bu tür harcamalar için ödeme talep etmeleri mevzuata aykırıdır. Bu tür harcamalardan proje personelleri sorumlu olup, Birim tarafından herhangi bir ödeme gerçekleştirilemez.</w:t>
      </w:r>
    </w:p>
    <w:p w14:paraId="47C42A94" w14:textId="4AEB0C9E" w:rsidR="000A2922" w:rsidRPr="00451B67" w:rsidRDefault="000A2922" w:rsidP="00401849">
      <w:pPr>
        <w:pStyle w:val="ListeParagraf"/>
        <w:numPr>
          <w:ilvl w:val="0"/>
          <w:numId w:val="3"/>
        </w:numPr>
        <w:tabs>
          <w:tab w:val="left" w:pos="1134"/>
        </w:tabs>
        <w:spacing w:before="1" w:line="276" w:lineRule="auto"/>
        <w:ind w:left="567" w:right="136" w:hanging="567"/>
        <w:contextualSpacing w:val="0"/>
        <w:jc w:val="both"/>
        <w:rPr>
          <w:rFonts w:ascii="Times New Roman" w:hAnsi="Times New Roman" w:cs="Times New Roman"/>
          <w:sz w:val="24"/>
          <w:szCs w:val="24"/>
        </w:rPr>
      </w:pPr>
      <w:r w:rsidRPr="00451B67">
        <w:rPr>
          <w:rFonts w:ascii="Times New Roman" w:hAnsi="Times New Roman" w:cs="Times New Roman"/>
          <w:sz w:val="24"/>
          <w:szCs w:val="24"/>
        </w:rPr>
        <w:t>Proje kapsamında satın alma işlemlerinin gerçekleştirilebilmesi için, satın alınması istenen</w:t>
      </w:r>
      <w:r w:rsidRPr="00451B67">
        <w:rPr>
          <w:rFonts w:ascii="Times New Roman" w:hAnsi="Times New Roman" w:cs="Times New Roman"/>
          <w:spacing w:val="80"/>
          <w:sz w:val="24"/>
          <w:szCs w:val="24"/>
        </w:rPr>
        <w:t xml:space="preserve"> </w:t>
      </w:r>
      <w:r w:rsidRPr="00451B67">
        <w:rPr>
          <w:rFonts w:ascii="Times New Roman" w:hAnsi="Times New Roman" w:cs="Times New Roman"/>
          <w:sz w:val="24"/>
          <w:szCs w:val="24"/>
        </w:rPr>
        <w:t xml:space="preserve">mal ve hizmetleri </w:t>
      </w:r>
      <w:hyperlink r:id="rId13">
        <w:r w:rsidRPr="00451B67">
          <w:rPr>
            <w:rFonts w:ascii="Times New Roman" w:hAnsi="Times New Roman" w:cs="Times New Roman"/>
            <w:sz w:val="24"/>
            <w:szCs w:val="24"/>
            <w:u w:val="single" w:color="0000FF"/>
          </w:rPr>
          <w:t>https://bap.isparta.edu.tr/tr/formlar/formlar-10386s.html</w:t>
        </w:r>
      </w:hyperlink>
      <w:r w:rsidRPr="00451B67">
        <w:rPr>
          <w:rFonts w:ascii="Times New Roman" w:hAnsi="Times New Roman" w:cs="Times New Roman"/>
          <w:sz w:val="24"/>
          <w:szCs w:val="24"/>
        </w:rPr>
        <w:t xml:space="preserve"> web adresindeki “Satın Alma Talep Formu” doldurulup </w:t>
      </w:r>
      <w:r w:rsidR="00A6662E" w:rsidRPr="00451B67">
        <w:rPr>
          <w:rFonts w:ascii="Times New Roman" w:hAnsi="Times New Roman" w:cs="Times New Roman"/>
          <w:sz w:val="24"/>
          <w:szCs w:val="24"/>
        </w:rPr>
        <w:t>e-posta</w:t>
      </w:r>
      <w:r w:rsidRPr="00451B67">
        <w:rPr>
          <w:rFonts w:ascii="Times New Roman" w:hAnsi="Times New Roman" w:cs="Times New Roman"/>
          <w:sz w:val="24"/>
          <w:szCs w:val="24"/>
        </w:rPr>
        <w:t xml:space="preserve"> olarak </w:t>
      </w:r>
      <w:hyperlink r:id="rId14">
        <w:r w:rsidRPr="00451B67">
          <w:rPr>
            <w:rFonts w:ascii="Times New Roman" w:hAnsi="Times New Roman" w:cs="Times New Roman"/>
            <w:sz w:val="24"/>
            <w:szCs w:val="24"/>
          </w:rPr>
          <w:t>bap@isparta.edu.tr</w:t>
        </w:r>
      </w:hyperlink>
      <w:r w:rsidRPr="00451B67">
        <w:rPr>
          <w:rFonts w:ascii="Times New Roman" w:hAnsi="Times New Roman" w:cs="Times New Roman"/>
          <w:sz w:val="24"/>
          <w:szCs w:val="24"/>
        </w:rPr>
        <w:t xml:space="preserve"> adresine gönderilmeli ve çıktısının</w:t>
      </w:r>
      <w:r w:rsidRPr="00451B67">
        <w:rPr>
          <w:rFonts w:ascii="Times New Roman" w:hAnsi="Times New Roman" w:cs="Times New Roman"/>
          <w:spacing w:val="40"/>
          <w:sz w:val="24"/>
          <w:szCs w:val="24"/>
        </w:rPr>
        <w:t xml:space="preserve"> </w:t>
      </w:r>
      <w:r w:rsidRPr="00451B67">
        <w:rPr>
          <w:rFonts w:ascii="Times New Roman" w:hAnsi="Times New Roman" w:cs="Times New Roman"/>
          <w:sz w:val="24"/>
          <w:szCs w:val="24"/>
        </w:rPr>
        <w:t>ıslak imzalı olarak BAP Koordinasyon Birimi Satın Alma Ofisi’ne teslim edilmelidir. Hizmet alımlarında fatura alınması gerekmektedir.</w:t>
      </w:r>
    </w:p>
    <w:p w14:paraId="4BA23DD7" w14:textId="0E17CAF1" w:rsidR="000A2922" w:rsidRPr="00451B67" w:rsidRDefault="00EE5644" w:rsidP="00401849">
      <w:pPr>
        <w:pStyle w:val="ListeParagraf"/>
        <w:numPr>
          <w:ilvl w:val="0"/>
          <w:numId w:val="3"/>
        </w:numPr>
        <w:tabs>
          <w:tab w:val="left" w:pos="1134"/>
        </w:tabs>
        <w:spacing w:line="276" w:lineRule="auto"/>
        <w:ind w:left="567" w:right="139" w:hanging="567"/>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 (GDP</w:t>
      </w:r>
      <w:r w:rsidRPr="00451B67">
        <w:rPr>
          <w:rFonts w:ascii="Times New Roman" w:hAnsi="Times New Roman" w:cs="Times New Roman"/>
          <w:sz w:val="24"/>
          <w:szCs w:val="24"/>
        </w:rPr>
        <w:t>)</w:t>
      </w:r>
      <w:r w:rsidR="000A2922" w:rsidRPr="00451B67">
        <w:rPr>
          <w:rFonts w:ascii="Times New Roman" w:hAnsi="Times New Roman" w:cs="Times New Roman"/>
          <w:b/>
          <w:sz w:val="24"/>
          <w:szCs w:val="24"/>
        </w:rPr>
        <w:t xml:space="preserve"> </w:t>
      </w:r>
      <w:r w:rsidR="000A2922" w:rsidRPr="00451B67">
        <w:rPr>
          <w:rFonts w:ascii="Times New Roman" w:hAnsi="Times New Roman" w:cs="Times New Roman"/>
          <w:sz w:val="24"/>
          <w:szCs w:val="24"/>
        </w:rPr>
        <w:t>kapsamında Makine-teçhizat-bakım kaleminden yapılacak harcama talepleri, proje üst limitinin %</w:t>
      </w:r>
      <w:r w:rsidR="002057FF" w:rsidRPr="00451B67">
        <w:rPr>
          <w:rFonts w:ascii="Times New Roman" w:hAnsi="Times New Roman" w:cs="Times New Roman"/>
          <w:sz w:val="24"/>
          <w:szCs w:val="24"/>
        </w:rPr>
        <w:t>100</w:t>
      </w:r>
      <w:r w:rsidR="000A2922" w:rsidRPr="00451B67">
        <w:rPr>
          <w:rFonts w:ascii="Times New Roman" w:hAnsi="Times New Roman" w:cs="Times New Roman"/>
          <w:sz w:val="24"/>
          <w:szCs w:val="24"/>
        </w:rPr>
        <w:t>’</w:t>
      </w:r>
      <w:r w:rsidR="002057FF" w:rsidRPr="00451B67">
        <w:rPr>
          <w:rFonts w:ascii="Times New Roman" w:hAnsi="Times New Roman" w:cs="Times New Roman"/>
          <w:sz w:val="24"/>
          <w:szCs w:val="24"/>
        </w:rPr>
        <w:t>ü</w:t>
      </w:r>
      <w:r w:rsidR="000A2922" w:rsidRPr="00451B67">
        <w:rPr>
          <w:rFonts w:ascii="Times New Roman" w:hAnsi="Times New Roman" w:cs="Times New Roman"/>
          <w:sz w:val="24"/>
          <w:szCs w:val="24"/>
        </w:rPr>
        <w:t>n</w:t>
      </w:r>
      <w:r w:rsidR="002057FF" w:rsidRPr="00451B67">
        <w:rPr>
          <w:rFonts w:ascii="Times New Roman" w:hAnsi="Times New Roman" w:cs="Times New Roman"/>
          <w:sz w:val="24"/>
          <w:szCs w:val="24"/>
        </w:rPr>
        <w:t>ü</w:t>
      </w:r>
      <w:r w:rsidR="000A2922" w:rsidRPr="00451B67">
        <w:rPr>
          <w:rFonts w:ascii="Times New Roman" w:hAnsi="Times New Roman" w:cs="Times New Roman"/>
          <w:sz w:val="24"/>
          <w:szCs w:val="24"/>
        </w:rPr>
        <w:t xml:space="preserve"> geçmemelidir (Harcama kalemi kodu: 03.7 ve 06.1).</w:t>
      </w:r>
    </w:p>
    <w:p w14:paraId="2A2B4549" w14:textId="116BA78C" w:rsidR="000A2922" w:rsidRPr="00451B67" w:rsidRDefault="00EE5644" w:rsidP="00401849">
      <w:pPr>
        <w:pStyle w:val="ListeParagraf"/>
        <w:numPr>
          <w:ilvl w:val="0"/>
          <w:numId w:val="3"/>
        </w:numPr>
        <w:tabs>
          <w:tab w:val="left" w:pos="1134"/>
        </w:tabs>
        <w:spacing w:line="276" w:lineRule="auto"/>
        <w:ind w:left="567" w:right="138" w:hanging="567"/>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 (GDP</w:t>
      </w:r>
      <w:r w:rsidRPr="00451B67">
        <w:rPr>
          <w:rFonts w:ascii="Times New Roman" w:hAnsi="Times New Roman" w:cs="Times New Roman"/>
          <w:sz w:val="24"/>
          <w:szCs w:val="24"/>
        </w:rPr>
        <w:t>)</w:t>
      </w:r>
      <w:r w:rsidR="000A2922" w:rsidRPr="00451B67">
        <w:rPr>
          <w:rFonts w:ascii="Times New Roman" w:hAnsi="Times New Roman" w:cs="Times New Roman"/>
          <w:b/>
          <w:sz w:val="24"/>
          <w:szCs w:val="24"/>
        </w:rPr>
        <w:t xml:space="preserve"> </w:t>
      </w:r>
      <w:r w:rsidR="000A2922" w:rsidRPr="00451B67">
        <w:rPr>
          <w:rFonts w:ascii="Times New Roman" w:hAnsi="Times New Roman" w:cs="Times New Roman"/>
          <w:sz w:val="24"/>
          <w:szCs w:val="24"/>
        </w:rPr>
        <w:t>kapsamında Tüketime yönelik mal ve malzeme alımları kaleminden yapılacak alımlar, proje üst limitinin %</w:t>
      </w:r>
      <w:r w:rsidR="002057FF" w:rsidRPr="00451B67">
        <w:rPr>
          <w:rFonts w:ascii="Times New Roman" w:hAnsi="Times New Roman" w:cs="Times New Roman"/>
          <w:sz w:val="24"/>
          <w:szCs w:val="24"/>
        </w:rPr>
        <w:t>100’ünü</w:t>
      </w:r>
      <w:r w:rsidR="000A2922" w:rsidRPr="00451B67">
        <w:rPr>
          <w:rFonts w:ascii="Times New Roman" w:hAnsi="Times New Roman" w:cs="Times New Roman"/>
          <w:sz w:val="24"/>
          <w:szCs w:val="24"/>
        </w:rPr>
        <w:t xml:space="preserve"> geçmemelidir (Harcama kalemi kodu: 03.2).</w:t>
      </w:r>
    </w:p>
    <w:p w14:paraId="590DD5BD" w14:textId="785AE48A" w:rsidR="000A2922" w:rsidRPr="00451B67" w:rsidRDefault="00EE5644" w:rsidP="00401849">
      <w:pPr>
        <w:pStyle w:val="ListeParagraf"/>
        <w:numPr>
          <w:ilvl w:val="0"/>
          <w:numId w:val="3"/>
        </w:numPr>
        <w:tabs>
          <w:tab w:val="left" w:pos="1134"/>
        </w:tabs>
        <w:spacing w:before="1" w:line="276" w:lineRule="auto"/>
        <w:ind w:left="567" w:right="138" w:hanging="567"/>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 (GDP</w:t>
      </w:r>
      <w:r w:rsidRPr="00451B67">
        <w:rPr>
          <w:rFonts w:ascii="Times New Roman" w:hAnsi="Times New Roman" w:cs="Times New Roman"/>
          <w:sz w:val="24"/>
          <w:szCs w:val="24"/>
        </w:rPr>
        <w:t>)</w:t>
      </w:r>
      <w:r w:rsidR="000A2922" w:rsidRPr="00451B67">
        <w:rPr>
          <w:rFonts w:ascii="Times New Roman" w:hAnsi="Times New Roman" w:cs="Times New Roman"/>
          <w:b/>
          <w:sz w:val="24"/>
          <w:szCs w:val="24"/>
        </w:rPr>
        <w:t xml:space="preserve"> </w:t>
      </w:r>
      <w:r w:rsidR="000A2922" w:rsidRPr="00451B67">
        <w:rPr>
          <w:rFonts w:ascii="Times New Roman" w:hAnsi="Times New Roman" w:cs="Times New Roman"/>
          <w:sz w:val="24"/>
          <w:szCs w:val="24"/>
        </w:rPr>
        <w:t xml:space="preserve">kapsamında Hizmet alımları kaleminden yapılacak alımlar, proje üst limitinin </w:t>
      </w:r>
      <w:r w:rsidR="002057FF" w:rsidRPr="00451B67">
        <w:rPr>
          <w:rFonts w:ascii="Times New Roman" w:hAnsi="Times New Roman" w:cs="Times New Roman"/>
          <w:sz w:val="24"/>
          <w:szCs w:val="24"/>
        </w:rPr>
        <w:t xml:space="preserve">%100’ünü </w:t>
      </w:r>
      <w:r w:rsidR="000A2922" w:rsidRPr="00451B67">
        <w:rPr>
          <w:rFonts w:ascii="Times New Roman" w:hAnsi="Times New Roman" w:cs="Times New Roman"/>
          <w:sz w:val="24"/>
          <w:szCs w:val="24"/>
        </w:rPr>
        <w:t>geçmemelidir</w:t>
      </w:r>
      <w:r w:rsidR="00023BB6" w:rsidRPr="00451B67">
        <w:rPr>
          <w:rFonts w:ascii="Times New Roman" w:hAnsi="Times New Roman" w:cs="Times New Roman"/>
          <w:sz w:val="24"/>
          <w:szCs w:val="24"/>
        </w:rPr>
        <w:t xml:space="preserve">. </w:t>
      </w:r>
      <w:r w:rsidRPr="00451B67">
        <w:rPr>
          <w:rFonts w:ascii="Times New Roman" w:hAnsi="Times New Roman" w:cs="Times New Roman"/>
          <w:b/>
          <w:bCs/>
          <w:sz w:val="24"/>
          <w:szCs w:val="24"/>
        </w:rPr>
        <w:t>Güdümlü Proje (GDP</w:t>
      </w:r>
      <w:r w:rsidRPr="00451B67">
        <w:rPr>
          <w:rFonts w:ascii="Times New Roman" w:hAnsi="Times New Roman" w:cs="Times New Roman"/>
          <w:sz w:val="24"/>
          <w:szCs w:val="24"/>
        </w:rPr>
        <w:t>)</w:t>
      </w:r>
      <w:r w:rsidR="00796EC3" w:rsidRPr="00451B67">
        <w:rPr>
          <w:rFonts w:ascii="Times New Roman" w:hAnsi="Times New Roman" w:cs="Times New Roman"/>
          <w:sz w:val="24"/>
          <w:szCs w:val="24"/>
        </w:rPr>
        <w:t xml:space="preserve"> kapsamında </w:t>
      </w:r>
      <w:r w:rsidR="00C1376C" w:rsidRPr="00451B67">
        <w:rPr>
          <w:rFonts w:ascii="Times New Roman" w:hAnsi="Times New Roman" w:cs="Times New Roman"/>
          <w:sz w:val="24"/>
          <w:szCs w:val="24"/>
        </w:rPr>
        <w:t>ulusal veya uluslararası kongre ve sempozyum</w:t>
      </w:r>
      <w:r w:rsidR="000A2922" w:rsidRPr="00451B67">
        <w:rPr>
          <w:rFonts w:ascii="Times New Roman" w:hAnsi="Times New Roman" w:cs="Times New Roman"/>
          <w:sz w:val="24"/>
          <w:szCs w:val="24"/>
        </w:rPr>
        <w:t xml:space="preserve"> </w:t>
      </w:r>
      <w:r w:rsidR="00796EC3" w:rsidRPr="00451B67">
        <w:rPr>
          <w:rFonts w:ascii="Times New Roman" w:hAnsi="Times New Roman" w:cs="Times New Roman"/>
          <w:sz w:val="24"/>
          <w:szCs w:val="24"/>
        </w:rPr>
        <w:t>düzenleme</w:t>
      </w:r>
      <w:r w:rsidR="005A65E6" w:rsidRPr="00451B67">
        <w:rPr>
          <w:rFonts w:ascii="Times New Roman" w:hAnsi="Times New Roman" w:cs="Times New Roman"/>
          <w:sz w:val="24"/>
          <w:szCs w:val="24"/>
        </w:rPr>
        <w:t xml:space="preserve"> </w:t>
      </w:r>
      <w:r w:rsidR="005E2375" w:rsidRPr="00451B67">
        <w:rPr>
          <w:rFonts w:ascii="Times New Roman" w:hAnsi="Times New Roman" w:cs="Times New Roman"/>
          <w:sz w:val="24"/>
          <w:szCs w:val="24"/>
        </w:rPr>
        <w:t>hizmeti karşılanabilir</w:t>
      </w:r>
      <w:r w:rsidR="00023BB6" w:rsidRPr="00451B67">
        <w:rPr>
          <w:rFonts w:ascii="Times New Roman" w:hAnsi="Times New Roman" w:cs="Times New Roman"/>
          <w:sz w:val="24"/>
          <w:szCs w:val="24"/>
        </w:rPr>
        <w:t xml:space="preserve"> (Harcama kalemi kodu: 03.5)</w:t>
      </w:r>
      <w:r w:rsidR="005E2375" w:rsidRPr="00451B67">
        <w:rPr>
          <w:rFonts w:ascii="Times New Roman" w:hAnsi="Times New Roman" w:cs="Times New Roman"/>
          <w:sz w:val="24"/>
          <w:szCs w:val="24"/>
        </w:rPr>
        <w:t>.</w:t>
      </w:r>
    </w:p>
    <w:p w14:paraId="02CD93CC" w14:textId="35909B78" w:rsidR="000A2922" w:rsidRPr="00451B67" w:rsidRDefault="00EE5644" w:rsidP="00401849">
      <w:pPr>
        <w:pStyle w:val="ListeParagraf"/>
        <w:numPr>
          <w:ilvl w:val="0"/>
          <w:numId w:val="3"/>
        </w:numPr>
        <w:tabs>
          <w:tab w:val="left" w:pos="1134"/>
        </w:tabs>
        <w:spacing w:line="276" w:lineRule="auto"/>
        <w:ind w:left="567" w:right="138" w:hanging="567"/>
        <w:contextualSpacing w:val="0"/>
        <w:jc w:val="both"/>
        <w:rPr>
          <w:rFonts w:ascii="Times New Roman" w:hAnsi="Times New Roman" w:cs="Times New Roman"/>
          <w:sz w:val="24"/>
          <w:szCs w:val="24"/>
        </w:rPr>
      </w:pPr>
      <w:r w:rsidRPr="00451B67">
        <w:rPr>
          <w:rFonts w:ascii="Times New Roman" w:hAnsi="Times New Roman" w:cs="Times New Roman"/>
          <w:b/>
          <w:bCs/>
          <w:sz w:val="24"/>
          <w:szCs w:val="24"/>
        </w:rPr>
        <w:t>Güdümlü Proje (GDP</w:t>
      </w:r>
      <w:r w:rsidRPr="00451B67">
        <w:rPr>
          <w:rFonts w:ascii="Times New Roman" w:hAnsi="Times New Roman" w:cs="Times New Roman"/>
          <w:sz w:val="24"/>
          <w:szCs w:val="24"/>
        </w:rPr>
        <w:t>)</w:t>
      </w:r>
      <w:r w:rsidR="000A2922" w:rsidRPr="00451B67">
        <w:rPr>
          <w:rFonts w:ascii="Times New Roman" w:hAnsi="Times New Roman" w:cs="Times New Roman"/>
          <w:b/>
          <w:sz w:val="24"/>
          <w:szCs w:val="24"/>
        </w:rPr>
        <w:t>’</w:t>
      </w:r>
      <w:r w:rsidR="000A2922" w:rsidRPr="00451B67">
        <w:rPr>
          <w:rFonts w:ascii="Times New Roman" w:hAnsi="Times New Roman" w:cs="Times New Roman"/>
          <w:sz w:val="24"/>
          <w:szCs w:val="24"/>
        </w:rPr>
        <w:t>de arazi çalışmalarına yönelik bütçe desteği</w:t>
      </w:r>
      <w:r w:rsidR="00E76628" w:rsidRPr="00451B67">
        <w:rPr>
          <w:rFonts w:ascii="Times New Roman" w:hAnsi="Times New Roman" w:cs="Times New Roman"/>
          <w:sz w:val="24"/>
          <w:szCs w:val="24"/>
        </w:rPr>
        <w:t xml:space="preserve"> </w:t>
      </w:r>
      <w:r w:rsidR="000A2922" w:rsidRPr="00451B67">
        <w:rPr>
          <w:rFonts w:ascii="Times New Roman" w:hAnsi="Times New Roman" w:cs="Times New Roman"/>
          <w:sz w:val="24"/>
          <w:szCs w:val="24"/>
        </w:rPr>
        <w:t>araştır</w:t>
      </w:r>
      <w:r w:rsidR="00E76628" w:rsidRPr="00451B67">
        <w:rPr>
          <w:rFonts w:ascii="Times New Roman" w:hAnsi="Times New Roman" w:cs="Times New Roman"/>
          <w:sz w:val="24"/>
          <w:szCs w:val="24"/>
        </w:rPr>
        <w:t>macı</w:t>
      </w:r>
      <w:r w:rsidR="000A2922" w:rsidRPr="00451B67">
        <w:rPr>
          <w:rFonts w:ascii="Times New Roman" w:hAnsi="Times New Roman" w:cs="Times New Roman"/>
          <w:sz w:val="24"/>
          <w:szCs w:val="24"/>
        </w:rPr>
        <w:t xml:space="preserve"> ve/veya proje yürütücüleri için tahsis edilebilir</w:t>
      </w:r>
      <w:r w:rsidR="00280207" w:rsidRPr="00451B67">
        <w:rPr>
          <w:rFonts w:ascii="Times New Roman" w:hAnsi="Times New Roman" w:cs="Times New Roman"/>
          <w:sz w:val="24"/>
          <w:szCs w:val="24"/>
          <w:vertAlign w:val="superscript"/>
        </w:rPr>
        <w:t>•</w:t>
      </w:r>
      <w:r w:rsidR="000A2922" w:rsidRPr="00451B67">
        <w:rPr>
          <w:rFonts w:ascii="Times New Roman" w:hAnsi="Times New Roman" w:cs="Times New Roman"/>
          <w:sz w:val="24"/>
          <w:szCs w:val="24"/>
        </w:rPr>
        <w:t>.</w:t>
      </w:r>
    </w:p>
    <w:p w14:paraId="12BF4F68" w14:textId="77777777" w:rsidR="005773F0" w:rsidRPr="00451B67" w:rsidRDefault="005773F0" w:rsidP="00401849">
      <w:pPr>
        <w:tabs>
          <w:tab w:val="left" w:pos="1134"/>
        </w:tabs>
        <w:spacing w:line="276" w:lineRule="auto"/>
        <w:ind w:right="138"/>
        <w:jc w:val="both"/>
        <w:rPr>
          <w:rFonts w:ascii="Times New Roman" w:hAnsi="Times New Roman" w:cs="Times New Roman"/>
          <w:sz w:val="24"/>
          <w:szCs w:val="24"/>
        </w:rPr>
      </w:pPr>
    </w:p>
    <w:p w14:paraId="3FD69F90" w14:textId="18A92A67" w:rsidR="005773F0" w:rsidRPr="00451B67" w:rsidRDefault="00800AB2" w:rsidP="00365792">
      <w:pPr>
        <w:spacing w:line="276" w:lineRule="auto"/>
        <w:ind w:left="567"/>
        <w:jc w:val="both"/>
        <w:rPr>
          <w:rFonts w:ascii="Times New Roman" w:hAnsi="Times New Roman" w:cs="Times New Roman"/>
          <w:bCs/>
          <w:sz w:val="20"/>
          <w:szCs w:val="20"/>
        </w:rPr>
      </w:pPr>
      <w:r w:rsidRPr="00451B67">
        <w:rPr>
          <w:rFonts w:ascii="Times New Roman" w:hAnsi="Times New Roman" w:cs="Times New Roman"/>
          <w:bCs/>
          <w:sz w:val="20"/>
          <w:szCs w:val="20"/>
          <w:vertAlign w:val="superscript"/>
        </w:rPr>
        <w:t>*</w:t>
      </w:r>
      <w:r w:rsidR="005773F0" w:rsidRPr="00451B67">
        <w:rPr>
          <w:rFonts w:ascii="Times New Roman" w:hAnsi="Times New Roman" w:cs="Times New Roman"/>
          <w:bCs/>
          <w:sz w:val="20"/>
          <w:szCs w:val="20"/>
        </w:rPr>
        <w:t xml:space="preserve">Saha çalışması için farklı bölgelere yapılacak seyahatler söz konusu ise her bir seyahat ayrıca belirtilmelidir. Aynı bölgeye farklı zamanlarda gidilecek olması durumunda da her seyahate ait bilgilerde ayrı ayrı girilmelidir. Ayrıca, proje kapsamında çalışmanın nerede (mahalle, okul, resmi/özel işyeri, hastane, milli/tabiat parkı, sulak alan, ormanlık alan, koruma bölgesi, doğal/tarihi sit alanı, arkeolojik kazı alanı, mağara, askeri bölge, özel bölge, tarım alanı, çiftlik, mezbaha vb.) ve ne yapılacağı (anket, mülakat, örnek toplama, bilgi/belge temini, analiz vb.) belirtilmelidir. Saha çalışmasının yeri ve yapılacak işin niteliğinin yasal/özel izin gerektirebileceği hatırlanarak “YASAL/ÖZEL İZİN BELGESİ BİLGİ NOTU ve ETİK KURUL ONAY BELGESİ BİLGİ NOTU” </w:t>
      </w:r>
      <w:proofErr w:type="spellStart"/>
      <w:r w:rsidR="005773F0" w:rsidRPr="00451B67">
        <w:rPr>
          <w:rFonts w:ascii="Times New Roman" w:hAnsi="Times New Roman" w:cs="Times New Roman"/>
          <w:bCs/>
          <w:sz w:val="20"/>
          <w:szCs w:val="20"/>
        </w:rPr>
        <w:t>nun</w:t>
      </w:r>
      <w:proofErr w:type="spellEnd"/>
      <w:r w:rsidR="005773F0" w:rsidRPr="00451B67">
        <w:rPr>
          <w:rFonts w:ascii="Times New Roman" w:hAnsi="Times New Roman" w:cs="Times New Roman"/>
          <w:bCs/>
          <w:sz w:val="20"/>
          <w:szCs w:val="20"/>
        </w:rPr>
        <w:t xml:space="preserve"> </w:t>
      </w:r>
      <w:r w:rsidR="005773F0" w:rsidRPr="00451B67">
        <w:rPr>
          <w:rFonts w:ascii="Times New Roman" w:hAnsi="Times New Roman" w:cs="Times New Roman"/>
          <w:sz w:val="20"/>
          <w:szCs w:val="20"/>
        </w:rPr>
        <w:t>ISUBÜ BAP Koordinasyon Birimine sunulması gereklidir ve bu belgelerle ilgili sorumluluk tamamen proje yürütücüsüne aittir</w:t>
      </w:r>
      <w:r w:rsidR="005773F0" w:rsidRPr="00451B67">
        <w:rPr>
          <w:rFonts w:ascii="Times New Roman" w:hAnsi="Times New Roman" w:cs="Times New Roman"/>
          <w:bCs/>
          <w:sz w:val="20"/>
          <w:szCs w:val="20"/>
        </w:rPr>
        <w:t>. Şehirlerarası ve şehir içi ulaşımın hangi yolla gerçekleşeceği bütçe kısımda gidiş-dönüş olarak belirtilmelidir. Uçak/Otobüs/Tren kısmına ilgili ulaşım aracının niteliği, şehir içiyse toplam biniş sayısı; taşıt kiralama kısmına eğer seyahat taşıt kiralama yoluyla 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belirtilmelidir. Özel/Resmi/Kiralık Taşıt ile yapılan seyahatlerde her 100 km için 6 litre kurşunsuz benzin ücreti ödeneceği dikkate alınarak hesaplanmalıdır.</w:t>
      </w:r>
    </w:p>
    <w:p w14:paraId="56F88C03" w14:textId="77777777" w:rsidR="005773F0" w:rsidRPr="00451B67" w:rsidRDefault="005773F0" w:rsidP="00401849">
      <w:pPr>
        <w:pStyle w:val="ListeParagraf"/>
        <w:tabs>
          <w:tab w:val="left" w:pos="1134"/>
        </w:tabs>
        <w:spacing w:line="276" w:lineRule="auto"/>
        <w:ind w:left="567" w:right="142"/>
        <w:contextualSpacing w:val="0"/>
        <w:jc w:val="both"/>
        <w:rPr>
          <w:rFonts w:ascii="Times New Roman" w:hAnsi="Times New Roman" w:cs="Times New Roman"/>
          <w:sz w:val="24"/>
          <w:szCs w:val="24"/>
        </w:rPr>
      </w:pPr>
    </w:p>
    <w:p w14:paraId="23ABAE4F" w14:textId="18098FA1" w:rsidR="000A2922" w:rsidRPr="00451B67" w:rsidRDefault="000A2922" w:rsidP="00401849">
      <w:pPr>
        <w:pStyle w:val="ListeParagraf"/>
        <w:numPr>
          <w:ilvl w:val="0"/>
          <w:numId w:val="3"/>
        </w:numPr>
        <w:tabs>
          <w:tab w:val="left" w:pos="1134"/>
        </w:tabs>
        <w:spacing w:line="276" w:lineRule="auto"/>
        <w:ind w:left="567" w:right="142" w:hanging="567"/>
        <w:contextualSpacing w:val="0"/>
        <w:jc w:val="both"/>
        <w:rPr>
          <w:rFonts w:ascii="Times New Roman" w:hAnsi="Times New Roman" w:cs="Times New Roman"/>
          <w:sz w:val="24"/>
          <w:szCs w:val="24"/>
        </w:rPr>
      </w:pPr>
      <w:r w:rsidRPr="00451B67">
        <w:rPr>
          <w:rFonts w:ascii="Times New Roman" w:hAnsi="Times New Roman" w:cs="Times New Roman"/>
          <w:sz w:val="24"/>
          <w:szCs w:val="24"/>
        </w:rPr>
        <w:t xml:space="preserve">Araştırma amaçlı yolluk ve gündelik giderlerinin karşılanması için Yolluklar harcama kalemi (Harcama kalemi kodu: 03.3) proje üst limitinin </w:t>
      </w:r>
      <w:r w:rsidR="00C21973" w:rsidRPr="00451B67">
        <w:rPr>
          <w:rFonts w:ascii="Times New Roman" w:hAnsi="Times New Roman" w:cs="Times New Roman"/>
          <w:sz w:val="24"/>
          <w:szCs w:val="24"/>
        </w:rPr>
        <w:t xml:space="preserve">%100’ünü </w:t>
      </w:r>
      <w:r w:rsidRPr="00451B67">
        <w:rPr>
          <w:rFonts w:ascii="Times New Roman" w:hAnsi="Times New Roman" w:cs="Times New Roman"/>
          <w:sz w:val="24"/>
          <w:szCs w:val="24"/>
        </w:rPr>
        <w:t xml:space="preserve">geçmemelidir (Proje konusu ile doğrudan ilgili olmak şartıyla PBS kararı ve bağlı bulunduğu birimin yönetim </w:t>
      </w:r>
      <w:r w:rsidRPr="00451B67">
        <w:rPr>
          <w:rFonts w:ascii="Times New Roman" w:hAnsi="Times New Roman" w:cs="Times New Roman"/>
          <w:sz w:val="24"/>
          <w:szCs w:val="24"/>
        </w:rPr>
        <w:lastRenderedPageBreak/>
        <w:t>kurulu kararı ve Rektörlük oluru halinde proje bütçesinden desteklenebilir).</w:t>
      </w:r>
    </w:p>
    <w:p w14:paraId="0C4AE532" w14:textId="1FFBD126" w:rsidR="000A2922" w:rsidRPr="00451B67" w:rsidRDefault="000A2922" w:rsidP="00401849">
      <w:pPr>
        <w:pStyle w:val="ListeParagraf"/>
        <w:numPr>
          <w:ilvl w:val="0"/>
          <w:numId w:val="3"/>
        </w:numPr>
        <w:tabs>
          <w:tab w:val="left" w:pos="1134"/>
        </w:tabs>
        <w:spacing w:before="1" w:line="276" w:lineRule="auto"/>
        <w:ind w:left="567" w:right="137" w:hanging="567"/>
        <w:contextualSpacing w:val="0"/>
        <w:jc w:val="both"/>
        <w:rPr>
          <w:rFonts w:ascii="Times New Roman" w:hAnsi="Times New Roman" w:cs="Times New Roman"/>
          <w:sz w:val="24"/>
          <w:szCs w:val="24"/>
        </w:rPr>
      </w:pPr>
      <w:r w:rsidRPr="00451B67">
        <w:rPr>
          <w:rFonts w:ascii="Times New Roman" w:hAnsi="Times New Roman" w:cs="Times New Roman"/>
          <w:sz w:val="24"/>
          <w:szCs w:val="24"/>
        </w:rPr>
        <w:t>Projeler kapsamında tablet, dizüstü / masaüstü bilgisayar</w:t>
      </w:r>
      <w:r w:rsidR="00592ADD" w:rsidRPr="00451B67">
        <w:rPr>
          <w:rFonts w:ascii="Times New Roman" w:hAnsi="Times New Roman" w:cs="Times New Roman"/>
          <w:sz w:val="24"/>
          <w:szCs w:val="24"/>
        </w:rPr>
        <w:t>, cep telefonu</w:t>
      </w:r>
      <w:r w:rsidRPr="00451B67">
        <w:rPr>
          <w:rFonts w:ascii="Times New Roman" w:hAnsi="Times New Roman" w:cs="Times New Roman"/>
          <w:sz w:val="24"/>
          <w:szCs w:val="24"/>
        </w:rPr>
        <w:t xml:space="preserve"> gibi benzer kategorilerdeki cihazlar için destek sağlanmaz. Proje konusunun bilgisayar veya bilgisayar donanımını zorunlu kılması durumunda talep BAP Komisyonunca değerlendirilir.</w:t>
      </w:r>
    </w:p>
    <w:p w14:paraId="20508A6A" w14:textId="75D11F67" w:rsidR="005773F0" w:rsidRPr="00451B67" w:rsidRDefault="0054520A" w:rsidP="00401849">
      <w:pPr>
        <w:spacing w:line="276" w:lineRule="auto"/>
        <w:jc w:val="both"/>
        <w:rPr>
          <w:rFonts w:ascii="Times New Roman" w:hAnsi="Times New Roman" w:cs="Times New Roman"/>
          <w:bCs/>
          <w:sz w:val="24"/>
          <w:szCs w:val="24"/>
        </w:rPr>
      </w:pPr>
      <w:r w:rsidRPr="00451B67">
        <w:rPr>
          <w:rFonts w:ascii="Times New Roman" w:hAnsi="Times New Roman" w:cs="Times New Roman"/>
          <w:b/>
          <w:sz w:val="24"/>
          <w:szCs w:val="24"/>
        </w:rPr>
        <w:t>Güdümlü</w:t>
      </w:r>
      <w:r w:rsidR="000A2922" w:rsidRPr="00451B67">
        <w:rPr>
          <w:rFonts w:ascii="Times New Roman" w:hAnsi="Times New Roman" w:cs="Times New Roman"/>
          <w:b/>
          <w:sz w:val="24"/>
          <w:szCs w:val="24"/>
        </w:rPr>
        <w:t xml:space="preserve"> Proje (</w:t>
      </w:r>
      <w:r w:rsidR="00365792" w:rsidRPr="00451B67">
        <w:rPr>
          <w:rFonts w:ascii="Times New Roman" w:hAnsi="Times New Roman" w:cs="Times New Roman"/>
          <w:b/>
          <w:sz w:val="24"/>
          <w:szCs w:val="24"/>
        </w:rPr>
        <w:t>GDP</w:t>
      </w:r>
      <w:r w:rsidR="000A2922" w:rsidRPr="00451B67">
        <w:rPr>
          <w:rFonts w:ascii="Times New Roman" w:hAnsi="Times New Roman" w:cs="Times New Roman"/>
          <w:b/>
          <w:sz w:val="24"/>
          <w:szCs w:val="24"/>
        </w:rPr>
        <w:t xml:space="preserve">) </w:t>
      </w:r>
      <w:r w:rsidR="00451B67" w:rsidRPr="00451B67">
        <w:rPr>
          <w:rFonts w:ascii="Times New Roman" w:hAnsi="Times New Roman" w:cs="Times New Roman"/>
          <w:b/>
          <w:sz w:val="24"/>
          <w:szCs w:val="24"/>
        </w:rPr>
        <w:t>için Uygulama</w:t>
      </w:r>
      <w:r w:rsidR="00BE1A12" w:rsidRPr="00451B67">
        <w:rPr>
          <w:rFonts w:ascii="Times New Roman" w:hAnsi="Times New Roman" w:cs="Times New Roman"/>
          <w:b/>
          <w:sz w:val="24"/>
          <w:szCs w:val="24"/>
        </w:rPr>
        <w:t xml:space="preserve"> </w:t>
      </w:r>
      <w:r w:rsidR="000A2922" w:rsidRPr="00451B67">
        <w:rPr>
          <w:rFonts w:ascii="Times New Roman" w:hAnsi="Times New Roman" w:cs="Times New Roman"/>
          <w:b/>
          <w:sz w:val="24"/>
          <w:szCs w:val="24"/>
        </w:rPr>
        <w:t>Esaslarında belirtilmeyen hususlarda, ISUBÜ BAP Uygulama Yönergesi esas alınır.</w:t>
      </w:r>
    </w:p>
    <w:sectPr w:rsidR="005773F0" w:rsidRPr="00451B67" w:rsidSect="002B2526">
      <w:headerReference w:type="even" r:id="rId15"/>
      <w:headerReference w:type="default" r:id="rId16"/>
      <w:footerReference w:type="default" r:id="rId17"/>
      <w:headerReference w:type="first" r:id="rId18"/>
      <w:pgSz w:w="11906" w:h="16838"/>
      <w:pgMar w:top="1276" w:right="1417" w:bottom="56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F973" w14:textId="77777777" w:rsidR="00053C15" w:rsidRDefault="00053C15" w:rsidP="0024269D">
      <w:r>
        <w:separator/>
      </w:r>
    </w:p>
  </w:endnote>
  <w:endnote w:type="continuationSeparator" w:id="0">
    <w:p w14:paraId="49310CF4" w14:textId="77777777" w:rsidR="00053C15" w:rsidRDefault="00053C15" w:rsidP="0024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82689"/>
      <w:docPartObj>
        <w:docPartGallery w:val="Page Numbers (Bottom of Page)"/>
        <w:docPartUnique/>
      </w:docPartObj>
    </w:sdtPr>
    <w:sdtEndPr/>
    <w:sdtContent>
      <w:p w14:paraId="5FB2EBD1" w14:textId="41D53AC9" w:rsidR="000A2922" w:rsidRDefault="000A2922">
        <w:pPr>
          <w:pStyle w:val="AltBilgi"/>
          <w:jc w:val="center"/>
        </w:pPr>
        <w:r>
          <w:fldChar w:fldCharType="begin"/>
        </w:r>
        <w:r>
          <w:instrText>PAGE   \* MERGEFORMAT</w:instrText>
        </w:r>
        <w:r>
          <w:fldChar w:fldCharType="separate"/>
        </w:r>
        <w:r w:rsidR="00CD6AD4">
          <w:rPr>
            <w:noProof/>
          </w:rPr>
          <w:t>1</w:t>
        </w:r>
        <w:r>
          <w:fldChar w:fldCharType="end"/>
        </w:r>
      </w:p>
    </w:sdtContent>
  </w:sdt>
  <w:p w14:paraId="4C9AB326" w14:textId="77777777" w:rsidR="0024269D" w:rsidRDefault="002426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3DFE" w14:textId="77777777" w:rsidR="00053C15" w:rsidRDefault="00053C15" w:rsidP="0024269D">
      <w:r>
        <w:separator/>
      </w:r>
    </w:p>
  </w:footnote>
  <w:footnote w:type="continuationSeparator" w:id="0">
    <w:p w14:paraId="5D452D32" w14:textId="77777777" w:rsidR="00053C15" w:rsidRDefault="00053C15" w:rsidP="0024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3B41" w14:textId="1D9F097D" w:rsidR="0024269D" w:rsidRDefault="00593AAB">
    <w:pPr>
      <w:pStyle w:val="stBilgi"/>
    </w:pPr>
    <w:r>
      <w:rPr>
        <w:noProof/>
      </w:rPr>
      <w:pict w14:anchorId="793BB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6" o:spid="_x0000_s1032" type="#_x0000_t75" style="position:absolute;margin-left:0;margin-top:0;width:477pt;height:502.5pt;z-index:-251657216;mso-position-horizontal:center;mso-position-horizontal-relative:margin;mso-position-vertical:center;mso-position-vertical-relative:margin" o:allowincell="f">
          <v:imagedata r:id="rId1" o:title="Resim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D4D4" w14:textId="6B566EA3" w:rsidR="0024269D" w:rsidRDefault="00353F2A">
    <w:pPr>
      <w:pStyle w:val="stBilgi"/>
    </w:pPr>
    <w:r w:rsidRPr="00465022">
      <w:rPr>
        <w:rFonts w:ascii="Times New Roman" w:hAnsi="Times New Roman" w:cs="Times New Roman"/>
        <w:noProof/>
        <w:sz w:val="20"/>
        <w:szCs w:val="20"/>
      </w:rPr>
      <w:drawing>
        <wp:anchor distT="0" distB="0" distL="114300" distR="114300" simplePos="0" relativeHeight="251664384" behindDoc="0" locked="0" layoutInCell="1" allowOverlap="1" wp14:anchorId="0D3BFB07" wp14:editId="0F680FA0">
          <wp:simplePos x="0" y="0"/>
          <wp:positionH relativeFrom="column">
            <wp:posOffset>-322683</wp:posOffset>
          </wp:positionH>
          <wp:positionV relativeFrom="paragraph">
            <wp:posOffset>-378460</wp:posOffset>
          </wp:positionV>
          <wp:extent cx="872260" cy="791884"/>
          <wp:effectExtent l="0" t="0" r="4445" b="8255"/>
          <wp:wrapNone/>
          <wp:docPr id="447503212" name="Resim 4"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98552" name="Resim 4" descr="metin, logo, yazı tipi, grafik içeren bir resim&#10;&#10;Yapay zeka tarafından oluşturulmuş içerik yanlış olabili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82" t="9117" r="3190" b="3737"/>
                  <a:stretch>
                    <a:fillRect/>
                  </a:stretch>
                </pic:blipFill>
                <pic:spPr bwMode="auto">
                  <a:xfrm>
                    <a:off x="0" y="0"/>
                    <a:ext cx="872260" cy="791884"/>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3AAB">
      <w:rPr>
        <w:noProof/>
      </w:rPr>
      <w:pict w14:anchorId="155B3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7" o:spid="_x0000_s1033" type="#_x0000_t75" style="position:absolute;margin-left:0;margin-top:0;width:477pt;height:502.5pt;z-index:-251656192;mso-position-horizontal:center;mso-position-horizontal-relative:margin;mso-position-vertical:center;mso-position-vertical-relative:margin" o:allowincell="f">
          <v:imagedata r:id="rId2" o:title="Resim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353A" w14:textId="444F8A6D" w:rsidR="0024269D" w:rsidRDefault="00593AAB">
    <w:pPr>
      <w:pStyle w:val="stBilgi"/>
    </w:pPr>
    <w:r>
      <w:rPr>
        <w:noProof/>
      </w:rPr>
      <w:pict w14:anchorId="3A7E6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5" o:spid="_x0000_s1031" type="#_x0000_t75" style="position:absolute;margin-left:0;margin-top:0;width:477pt;height:502.5pt;z-index:-251658240;mso-position-horizontal:center;mso-position-horizontal-relative:margin;mso-position-vertical:center;mso-position-vertical-relative:margin" o:allowincell="f">
          <v:imagedata r:id="rId1" o:title="Resim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0ADD"/>
    <w:multiLevelType w:val="hybridMultilevel"/>
    <w:tmpl w:val="7FD8FCAC"/>
    <w:lvl w:ilvl="0" w:tplc="1EB206B6">
      <w:start w:val="1"/>
      <w:numFmt w:val="decimal"/>
      <w:lvlText w:val="%1."/>
      <w:lvlJc w:val="left"/>
      <w:pPr>
        <w:ind w:left="849" w:hanging="708"/>
      </w:pPr>
      <w:rPr>
        <w:rFonts w:ascii="Times New Roman" w:eastAsia="Calibri" w:hAnsi="Times New Roman" w:cs="Times New Roman" w:hint="default"/>
        <w:b w:val="0"/>
        <w:bCs w:val="0"/>
        <w:i w:val="0"/>
        <w:iCs w:val="0"/>
        <w:spacing w:val="0"/>
        <w:w w:val="100"/>
        <w:sz w:val="24"/>
        <w:szCs w:val="24"/>
        <w:lang w:val="tr-TR" w:eastAsia="en-US" w:bidi="ar-SA"/>
      </w:rPr>
    </w:lvl>
    <w:lvl w:ilvl="1" w:tplc="A16C1D44">
      <w:numFmt w:val="bullet"/>
      <w:lvlText w:val="•"/>
      <w:lvlJc w:val="left"/>
      <w:pPr>
        <w:ind w:left="1691" w:hanging="708"/>
      </w:pPr>
      <w:rPr>
        <w:rFonts w:hint="default"/>
        <w:lang w:val="tr-TR" w:eastAsia="en-US" w:bidi="ar-SA"/>
      </w:rPr>
    </w:lvl>
    <w:lvl w:ilvl="2" w:tplc="063EC5AA">
      <w:numFmt w:val="bullet"/>
      <w:lvlText w:val="•"/>
      <w:lvlJc w:val="left"/>
      <w:pPr>
        <w:ind w:left="2543" w:hanging="708"/>
      </w:pPr>
      <w:rPr>
        <w:rFonts w:hint="default"/>
        <w:lang w:val="tr-TR" w:eastAsia="en-US" w:bidi="ar-SA"/>
      </w:rPr>
    </w:lvl>
    <w:lvl w:ilvl="3" w:tplc="B6B00A80">
      <w:numFmt w:val="bullet"/>
      <w:lvlText w:val="•"/>
      <w:lvlJc w:val="left"/>
      <w:pPr>
        <w:ind w:left="3394" w:hanging="708"/>
      </w:pPr>
      <w:rPr>
        <w:rFonts w:hint="default"/>
        <w:lang w:val="tr-TR" w:eastAsia="en-US" w:bidi="ar-SA"/>
      </w:rPr>
    </w:lvl>
    <w:lvl w:ilvl="4" w:tplc="30849A88">
      <w:numFmt w:val="bullet"/>
      <w:lvlText w:val="•"/>
      <w:lvlJc w:val="left"/>
      <w:pPr>
        <w:ind w:left="4246" w:hanging="708"/>
      </w:pPr>
      <w:rPr>
        <w:rFonts w:hint="default"/>
        <w:lang w:val="tr-TR" w:eastAsia="en-US" w:bidi="ar-SA"/>
      </w:rPr>
    </w:lvl>
    <w:lvl w:ilvl="5" w:tplc="C4C2EAF0">
      <w:numFmt w:val="bullet"/>
      <w:lvlText w:val="•"/>
      <w:lvlJc w:val="left"/>
      <w:pPr>
        <w:ind w:left="5098" w:hanging="708"/>
      </w:pPr>
      <w:rPr>
        <w:rFonts w:hint="default"/>
        <w:lang w:val="tr-TR" w:eastAsia="en-US" w:bidi="ar-SA"/>
      </w:rPr>
    </w:lvl>
    <w:lvl w:ilvl="6" w:tplc="805A9C9E">
      <w:numFmt w:val="bullet"/>
      <w:lvlText w:val="•"/>
      <w:lvlJc w:val="left"/>
      <w:pPr>
        <w:ind w:left="5949" w:hanging="708"/>
      </w:pPr>
      <w:rPr>
        <w:rFonts w:hint="default"/>
        <w:lang w:val="tr-TR" w:eastAsia="en-US" w:bidi="ar-SA"/>
      </w:rPr>
    </w:lvl>
    <w:lvl w:ilvl="7" w:tplc="D6E21748">
      <w:numFmt w:val="bullet"/>
      <w:lvlText w:val="•"/>
      <w:lvlJc w:val="left"/>
      <w:pPr>
        <w:ind w:left="6801" w:hanging="708"/>
      </w:pPr>
      <w:rPr>
        <w:rFonts w:hint="default"/>
        <w:lang w:val="tr-TR" w:eastAsia="en-US" w:bidi="ar-SA"/>
      </w:rPr>
    </w:lvl>
    <w:lvl w:ilvl="8" w:tplc="95EACB4C">
      <w:numFmt w:val="bullet"/>
      <w:lvlText w:val="•"/>
      <w:lvlJc w:val="left"/>
      <w:pPr>
        <w:ind w:left="7653" w:hanging="708"/>
      </w:pPr>
      <w:rPr>
        <w:rFonts w:hint="default"/>
        <w:lang w:val="tr-TR" w:eastAsia="en-US" w:bidi="ar-SA"/>
      </w:rPr>
    </w:lvl>
  </w:abstractNum>
  <w:abstractNum w:abstractNumId="1" w15:restartNumberingAfterBreak="0">
    <w:nsid w:val="31F71BC4"/>
    <w:multiLevelType w:val="hybridMultilevel"/>
    <w:tmpl w:val="7FB499D6"/>
    <w:lvl w:ilvl="0" w:tplc="3AAC3218">
      <w:start w:val="1"/>
      <w:numFmt w:val="decimal"/>
      <w:lvlText w:val="%1."/>
      <w:lvlJc w:val="left"/>
      <w:pPr>
        <w:ind w:left="708" w:hanging="708"/>
      </w:pPr>
      <w:rPr>
        <w:rFonts w:ascii="Times New Roman" w:eastAsia="Calibri" w:hAnsi="Times New Roman" w:cs="Times New Roman" w:hint="default"/>
        <w:b w:val="0"/>
        <w:bCs w:val="0"/>
        <w:i w:val="0"/>
        <w:iCs w:val="0"/>
        <w:color w:val="auto"/>
        <w:spacing w:val="0"/>
        <w:w w:val="100"/>
        <w:sz w:val="24"/>
        <w:szCs w:val="24"/>
        <w:lang w:val="tr-TR" w:eastAsia="en-US" w:bidi="ar-SA"/>
      </w:rPr>
    </w:lvl>
    <w:lvl w:ilvl="1" w:tplc="946C6F84">
      <w:numFmt w:val="bullet"/>
      <w:lvlText w:val="•"/>
      <w:lvlJc w:val="left"/>
      <w:pPr>
        <w:ind w:left="1691" w:hanging="708"/>
      </w:pPr>
      <w:rPr>
        <w:rFonts w:hint="default"/>
        <w:lang w:val="tr-TR" w:eastAsia="en-US" w:bidi="ar-SA"/>
      </w:rPr>
    </w:lvl>
    <w:lvl w:ilvl="2" w:tplc="B9CE84A8">
      <w:numFmt w:val="bullet"/>
      <w:lvlText w:val="•"/>
      <w:lvlJc w:val="left"/>
      <w:pPr>
        <w:ind w:left="2543" w:hanging="708"/>
      </w:pPr>
      <w:rPr>
        <w:rFonts w:hint="default"/>
        <w:lang w:val="tr-TR" w:eastAsia="en-US" w:bidi="ar-SA"/>
      </w:rPr>
    </w:lvl>
    <w:lvl w:ilvl="3" w:tplc="C246A05C">
      <w:numFmt w:val="bullet"/>
      <w:lvlText w:val="•"/>
      <w:lvlJc w:val="left"/>
      <w:pPr>
        <w:ind w:left="3394" w:hanging="708"/>
      </w:pPr>
      <w:rPr>
        <w:rFonts w:hint="default"/>
        <w:lang w:val="tr-TR" w:eastAsia="en-US" w:bidi="ar-SA"/>
      </w:rPr>
    </w:lvl>
    <w:lvl w:ilvl="4" w:tplc="5784FCB4">
      <w:numFmt w:val="bullet"/>
      <w:lvlText w:val="•"/>
      <w:lvlJc w:val="left"/>
      <w:pPr>
        <w:ind w:left="4246" w:hanging="708"/>
      </w:pPr>
      <w:rPr>
        <w:rFonts w:hint="default"/>
        <w:lang w:val="tr-TR" w:eastAsia="en-US" w:bidi="ar-SA"/>
      </w:rPr>
    </w:lvl>
    <w:lvl w:ilvl="5" w:tplc="4E3A6C7A">
      <w:numFmt w:val="bullet"/>
      <w:lvlText w:val="•"/>
      <w:lvlJc w:val="left"/>
      <w:pPr>
        <w:ind w:left="5098" w:hanging="708"/>
      </w:pPr>
      <w:rPr>
        <w:rFonts w:hint="default"/>
        <w:lang w:val="tr-TR" w:eastAsia="en-US" w:bidi="ar-SA"/>
      </w:rPr>
    </w:lvl>
    <w:lvl w:ilvl="6" w:tplc="2634E4FA">
      <w:numFmt w:val="bullet"/>
      <w:lvlText w:val="•"/>
      <w:lvlJc w:val="left"/>
      <w:pPr>
        <w:ind w:left="5949" w:hanging="708"/>
      </w:pPr>
      <w:rPr>
        <w:rFonts w:hint="default"/>
        <w:lang w:val="tr-TR" w:eastAsia="en-US" w:bidi="ar-SA"/>
      </w:rPr>
    </w:lvl>
    <w:lvl w:ilvl="7" w:tplc="C6E0F5CA">
      <w:numFmt w:val="bullet"/>
      <w:lvlText w:val="•"/>
      <w:lvlJc w:val="left"/>
      <w:pPr>
        <w:ind w:left="6801" w:hanging="708"/>
      </w:pPr>
      <w:rPr>
        <w:rFonts w:hint="default"/>
        <w:lang w:val="tr-TR" w:eastAsia="en-US" w:bidi="ar-SA"/>
      </w:rPr>
    </w:lvl>
    <w:lvl w:ilvl="8" w:tplc="C7964A9A">
      <w:numFmt w:val="bullet"/>
      <w:lvlText w:val="•"/>
      <w:lvlJc w:val="left"/>
      <w:pPr>
        <w:ind w:left="7653" w:hanging="708"/>
      </w:pPr>
      <w:rPr>
        <w:rFonts w:hint="default"/>
        <w:lang w:val="tr-TR" w:eastAsia="en-US" w:bidi="ar-SA"/>
      </w:rPr>
    </w:lvl>
  </w:abstractNum>
  <w:abstractNum w:abstractNumId="2" w15:restartNumberingAfterBreak="0">
    <w:nsid w:val="35472FDA"/>
    <w:multiLevelType w:val="hybridMultilevel"/>
    <w:tmpl w:val="BB08C738"/>
    <w:lvl w:ilvl="0" w:tplc="FFFFFFFF">
      <w:start w:val="1"/>
      <w:numFmt w:val="decimal"/>
      <w:lvlText w:val="%1."/>
      <w:lvlJc w:val="left"/>
      <w:pPr>
        <w:ind w:left="849" w:hanging="708"/>
      </w:pPr>
      <w:rPr>
        <w:rFonts w:ascii="Calibri" w:eastAsia="Calibri" w:hAnsi="Calibri" w:cs="Calibri" w:hint="default"/>
        <w:b w:val="0"/>
        <w:bCs w:val="0"/>
        <w:i w:val="0"/>
        <w:iCs w:val="0"/>
        <w:spacing w:val="0"/>
        <w:w w:val="100"/>
        <w:sz w:val="22"/>
        <w:szCs w:val="22"/>
        <w:lang w:val="tr-TR" w:eastAsia="en-US" w:bidi="ar-SA"/>
      </w:rPr>
    </w:lvl>
    <w:lvl w:ilvl="1" w:tplc="FFFFFFFF">
      <w:numFmt w:val="bullet"/>
      <w:lvlText w:val="•"/>
      <w:lvlJc w:val="left"/>
      <w:pPr>
        <w:ind w:left="1691" w:hanging="708"/>
      </w:pPr>
      <w:rPr>
        <w:rFonts w:hint="default"/>
        <w:lang w:val="tr-TR" w:eastAsia="en-US" w:bidi="ar-SA"/>
      </w:rPr>
    </w:lvl>
    <w:lvl w:ilvl="2" w:tplc="FFFFFFFF">
      <w:numFmt w:val="bullet"/>
      <w:lvlText w:val="•"/>
      <w:lvlJc w:val="left"/>
      <w:pPr>
        <w:ind w:left="2543" w:hanging="708"/>
      </w:pPr>
      <w:rPr>
        <w:rFonts w:hint="default"/>
        <w:lang w:val="tr-TR" w:eastAsia="en-US" w:bidi="ar-SA"/>
      </w:rPr>
    </w:lvl>
    <w:lvl w:ilvl="3" w:tplc="FFFFFFFF">
      <w:numFmt w:val="bullet"/>
      <w:lvlText w:val="•"/>
      <w:lvlJc w:val="left"/>
      <w:pPr>
        <w:ind w:left="3394" w:hanging="708"/>
      </w:pPr>
      <w:rPr>
        <w:rFonts w:hint="default"/>
        <w:lang w:val="tr-TR" w:eastAsia="en-US" w:bidi="ar-SA"/>
      </w:rPr>
    </w:lvl>
    <w:lvl w:ilvl="4" w:tplc="FFFFFFFF">
      <w:numFmt w:val="bullet"/>
      <w:lvlText w:val="•"/>
      <w:lvlJc w:val="left"/>
      <w:pPr>
        <w:ind w:left="4246" w:hanging="708"/>
      </w:pPr>
      <w:rPr>
        <w:rFonts w:hint="default"/>
        <w:lang w:val="tr-TR" w:eastAsia="en-US" w:bidi="ar-SA"/>
      </w:rPr>
    </w:lvl>
    <w:lvl w:ilvl="5" w:tplc="FFFFFFFF">
      <w:numFmt w:val="bullet"/>
      <w:lvlText w:val="•"/>
      <w:lvlJc w:val="left"/>
      <w:pPr>
        <w:ind w:left="5098" w:hanging="708"/>
      </w:pPr>
      <w:rPr>
        <w:rFonts w:hint="default"/>
        <w:lang w:val="tr-TR" w:eastAsia="en-US" w:bidi="ar-SA"/>
      </w:rPr>
    </w:lvl>
    <w:lvl w:ilvl="6" w:tplc="FFFFFFFF">
      <w:numFmt w:val="bullet"/>
      <w:lvlText w:val="•"/>
      <w:lvlJc w:val="left"/>
      <w:pPr>
        <w:ind w:left="5949" w:hanging="708"/>
      </w:pPr>
      <w:rPr>
        <w:rFonts w:hint="default"/>
        <w:lang w:val="tr-TR" w:eastAsia="en-US" w:bidi="ar-SA"/>
      </w:rPr>
    </w:lvl>
    <w:lvl w:ilvl="7" w:tplc="FFFFFFFF">
      <w:numFmt w:val="bullet"/>
      <w:lvlText w:val="•"/>
      <w:lvlJc w:val="left"/>
      <w:pPr>
        <w:ind w:left="6801" w:hanging="708"/>
      </w:pPr>
      <w:rPr>
        <w:rFonts w:hint="default"/>
        <w:lang w:val="tr-TR" w:eastAsia="en-US" w:bidi="ar-SA"/>
      </w:rPr>
    </w:lvl>
    <w:lvl w:ilvl="8" w:tplc="FFFFFFFF">
      <w:numFmt w:val="bullet"/>
      <w:lvlText w:val="•"/>
      <w:lvlJc w:val="left"/>
      <w:pPr>
        <w:ind w:left="7653" w:hanging="708"/>
      </w:pPr>
      <w:rPr>
        <w:rFonts w:hint="default"/>
        <w:lang w:val="tr-TR" w:eastAsia="en-US" w:bidi="ar-SA"/>
      </w:rPr>
    </w:lvl>
  </w:abstractNum>
  <w:abstractNum w:abstractNumId="3" w15:restartNumberingAfterBreak="0">
    <w:nsid w:val="7E612517"/>
    <w:multiLevelType w:val="hybridMultilevel"/>
    <w:tmpl w:val="5B3C8AFE"/>
    <w:lvl w:ilvl="0" w:tplc="821E5056">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16cid:durableId="170682780">
    <w:abstractNumId w:val="1"/>
  </w:num>
  <w:num w:numId="2" w16cid:durableId="588395229">
    <w:abstractNumId w:val="2"/>
  </w:num>
  <w:num w:numId="3" w16cid:durableId="723022641">
    <w:abstractNumId w:val="0"/>
  </w:num>
  <w:num w:numId="4" w16cid:durableId="88329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C"/>
    <w:rsid w:val="000027AD"/>
    <w:rsid w:val="00012281"/>
    <w:rsid w:val="00013E83"/>
    <w:rsid w:val="000141B4"/>
    <w:rsid w:val="0001584A"/>
    <w:rsid w:val="000171E4"/>
    <w:rsid w:val="00020C0F"/>
    <w:rsid w:val="000212AD"/>
    <w:rsid w:val="00023BB6"/>
    <w:rsid w:val="0003217E"/>
    <w:rsid w:val="00037FE3"/>
    <w:rsid w:val="00045431"/>
    <w:rsid w:val="00051D69"/>
    <w:rsid w:val="00053C15"/>
    <w:rsid w:val="000638D9"/>
    <w:rsid w:val="00080339"/>
    <w:rsid w:val="00081084"/>
    <w:rsid w:val="000828C4"/>
    <w:rsid w:val="00091573"/>
    <w:rsid w:val="0009240D"/>
    <w:rsid w:val="00093BC8"/>
    <w:rsid w:val="0009493E"/>
    <w:rsid w:val="00095106"/>
    <w:rsid w:val="000954D9"/>
    <w:rsid w:val="000971E8"/>
    <w:rsid w:val="000A1785"/>
    <w:rsid w:val="000A1FF3"/>
    <w:rsid w:val="000A26EB"/>
    <w:rsid w:val="000A2922"/>
    <w:rsid w:val="000A2BB6"/>
    <w:rsid w:val="000A6414"/>
    <w:rsid w:val="000B28E7"/>
    <w:rsid w:val="000B3262"/>
    <w:rsid w:val="000B7D3D"/>
    <w:rsid w:val="000C208B"/>
    <w:rsid w:val="000C226C"/>
    <w:rsid w:val="000C713C"/>
    <w:rsid w:val="000D175F"/>
    <w:rsid w:val="000D5183"/>
    <w:rsid w:val="000E5039"/>
    <w:rsid w:val="00100D7F"/>
    <w:rsid w:val="00100EE9"/>
    <w:rsid w:val="001015F8"/>
    <w:rsid w:val="00105859"/>
    <w:rsid w:val="001076A9"/>
    <w:rsid w:val="00116B4D"/>
    <w:rsid w:val="00124F3D"/>
    <w:rsid w:val="00131A61"/>
    <w:rsid w:val="00133CFB"/>
    <w:rsid w:val="0013576F"/>
    <w:rsid w:val="00135C81"/>
    <w:rsid w:val="00143D97"/>
    <w:rsid w:val="00145DA8"/>
    <w:rsid w:val="00152677"/>
    <w:rsid w:val="0015299E"/>
    <w:rsid w:val="00154B65"/>
    <w:rsid w:val="00156429"/>
    <w:rsid w:val="00167BBF"/>
    <w:rsid w:val="00167D7E"/>
    <w:rsid w:val="0017088F"/>
    <w:rsid w:val="00173305"/>
    <w:rsid w:val="00174221"/>
    <w:rsid w:val="001805FB"/>
    <w:rsid w:val="00185EFF"/>
    <w:rsid w:val="00186804"/>
    <w:rsid w:val="00186A75"/>
    <w:rsid w:val="00187816"/>
    <w:rsid w:val="001912B5"/>
    <w:rsid w:val="00195EB6"/>
    <w:rsid w:val="00196B6B"/>
    <w:rsid w:val="001A01D9"/>
    <w:rsid w:val="001A0317"/>
    <w:rsid w:val="001A3824"/>
    <w:rsid w:val="001B716E"/>
    <w:rsid w:val="001D110C"/>
    <w:rsid w:val="001D65CB"/>
    <w:rsid w:val="001D7429"/>
    <w:rsid w:val="001E0F96"/>
    <w:rsid w:val="001E6CC1"/>
    <w:rsid w:val="001F157A"/>
    <w:rsid w:val="001F4609"/>
    <w:rsid w:val="001F4B57"/>
    <w:rsid w:val="001F502F"/>
    <w:rsid w:val="00200A1D"/>
    <w:rsid w:val="0020198B"/>
    <w:rsid w:val="002057FF"/>
    <w:rsid w:val="002073BF"/>
    <w:rsid w:val="002077EF"/>
    <w:rsid w:val="00210A73"/>
    <w:rsid w:val="00210B30"/>
    <w:rsid w:val="00212917"/>
    <w:rsid w:val="00213D9C"/>
    <w:rsid w:val="0022398C"/>
    <w:rsid w:val="00230440"/>
    <w:rsid w:val="00233963"/>
    <w:rsid w:val="00235466"/>
    <w:rsid w:val="002358E0"/>
    <w:rsid w:val="00237305"/>
    <w:rsid w:val="0024269D"/>
    <w:rsid w:val="00245293"/>
    <w:rsid w:val="00245741"/>
    <w:rsid w:val="00247134"/>
    <w:rsid w:val="0025768B"/>
    <w:rsid w:val="002641AE"/>
    <w:rsid w:val="00266E3A"/>
    <w:rsid w:val="002706BB"/>
    <w:rsid w:val="00280207"/>
    <w:rsid w:val="0028477C"/>
    <w:rsid w:val="00284D9A"/>
    <w:rsid w:val="0028617A"/>
    <w:rsid w:val="002864CB"/>
    <w:rsid w:val="00287D4D"/>
    <w:rsid w:val="00290D06"/>
    <w:rsid w:val="002A4B1C"/>
    <w:rsid w:val="002A6706"/>
    <w:rsid w:val="002A69BB"/>
    <w:rsid w:val="002A6EF4"/>
    <w:rsid w:val="002B2526"/>
    <w:rsid w:val="002B7A34"/>
    <w:rsid w:val="002B7A3F"/>
    <w:rsid w:val="002C4A65"/>
    <w:rsid w:val="002D4312"/>
    <w:rsid w:val="002D65D1"/>
    <w:rsid w:val="002D6644"/>
    <w:rsid w:val="002D6FEE"/>
    <w:rsid w:val="002F4332"/>
    <w:rsid w:val="002F75E1"/>
    <w:rsid w:val="00301095"/>
    <w:rsid w:val="0031186D"/>
    <w:rsid w:val="00312A20"/>
    <w:rsid w:val="00312DA1"/>
    <w:rsid w:val="00315C7E"/>
    <w:rsid w:val="00323D31"/>
    <w:rsid w:val="0032749B"/>
    <w:rsid w:val="003377D3"/>
    <w:rsid w:val="00342459"/>
    <w:rsid w:val="00343FA5"/>
    <w:rsid w:val="00344B41"/>
    <w:rsid w:val="00344C0C"/>
    <w:rsid w:val="003452C0"/>
    <w:rsid w:val="003472B3"/>
    <w:rsid w:val="00353F2A"/>
    <w:rsid w:val="00354963"/>
    <w:rsid w:val="0036348C"/>
    <w:rsid w:val="00365792"/>
    <w:rsid w:val="00366AAE"/>
    <w:rsid w:val="00366F44"/>
    <w:rsid w:val="00370674"/>
    <w:rsid w:val="00370A5A"/>
    <w:rsid w:val="00370D58"/>
    <w:rsid w:val="00372B8D"/>
    <w:rsid w:val="0037333C"/>
    <w:rsid w:val="0038641D"/>
    <w:rsid w:val="0039129F"/>
    <w:rsid w:val="0039762D"/>
    <w:rsid w:val="003A191E"/>
    <w:rsid w:val="003A2BC1"/>
    <w:rsid w:val="003A33C2"/>
    <w:rsid w:val="003C0A47"/>
    <w:rsid w:val="003C2C30"/>
    <w:rsid w:val="003C6474"/>
    <w:rsid w:val="003D2412"/>
    <w:rsid w:val="003D436A"/>
    <w:rsid w:val="003D6DCF"/>
    <w:rsid w:val="003E16C3"/>
    <w:rsid w:val="003E1F57"/>
    <w:rsid w:val="003E26B1"/>
    <w:rsid w:val="003E4EED"/>
    <w:rsid w:val="003E7599"/>
    <w:rsid w:val="003F15E1"/>
    <w:rsid w:val="003F2409"/>
    <w:rsid w:val="003F72E4"/>
    <w:rsid w:val="00401213"/>
    <w:rsid w:val="00401706"/>
    <w:rsid w:val="00401849"/>
    <w:rsid w:val="00405E49"/>
    <w:rsid w:val="00411EFA"/>
    <w:rsid w:val="00412802"/>
    <w:rsid w:val="00417F56"/>
    <w:rsid w:val="004234F8"/>
    <w:rsid w:val="00427AE4"/>
    <w:rsid w:val="004329AB"/>
    <w:rsid w:val="00433895"/>
    <w:rsid w:val="0043490E"/>
    <w:rsid w:val="00445348"/>
    <w:rsid w:val="00451B67"/>
    <w:rsid w:val="00454664"/>
    <w:rsid w:val="004548B3"/>
    <w:rsid w:val="00456CCB"/>
    <w:rsid w:val="004572BA"/>
    <w:rsid w:val="0046165C"/>
    <w:rsid w:val="00461EDD"/>
    <w:rsid w:val="004718F6"/>
    <w:rsid w:val="00475197"/>
    <w:rsid w:val="00480C8D"/>
    <w:rsid w:val="00482902"/>
    <w:rsid w:val="004A3BFE"/>
    <w:rsid w:val="004A54DE"/>
    <w:rsid w:val="004B0D7E"/>
    <w:rsid w:val="004B4598"/>
    <w:rsid w:val="004B72B5"/>
    <w:rsid w:val="004C319D"/>
    <w:rsid w:val="004D37C9"/>
    <w:rsid w:val="004D5D39"/>
    <w:rsid w:val="004E06FF"/>
    <w:rsid w:val="004E51C7"/>
    <w:rsid w:val="004E69F5"/>
    <w:rsid w:val="004F09F1"/>
    <w:rsid w:val="004F1A71"/>
    <w:rsid w:val="004F1F9B"/>
    <w:rsid w:val="00500ADE"/>
    <w:rsid w:val="0050757F"/>
    <w:rsid w:val="00520E2B"/>
    <w:rsid w:val="005232BF"/>
    <w:rsid w:val="0052598E"/>
    <w:rsid w:val="0052640E"/>
    <w:rsid w:val="0054520A"/>
    <w:rsid w:val="0054578B"/>
    <w:rsid w:val="00545C43"/>
    <w:rsid w:val="00554846"/>
    <w:rsid w:val="00555837"/>
    <w:rsid w:val="0055692D"/>
    <w:rsid w:val="00556FFA"/>
    <w:rsid w:val="005637CC"/>
    <w:rsid w:val="00563ACB"/>
    <w:rsid w:val="0057734A"/>
    <w:rsid w:val="005773F0"/>
    <w:rsid w:val="00592733"/>
    <w:rsid w:val="00592ADD"/>
    <w:rsid w:val="00593AAB"/>
    <w:rsid w:val="005943B2"/>
    <w:rsid w:val="00597908"/>
    <w:rsid w:val="005A36DB"/>
    <w:rsid w:val="005A4453"/>
    <w:rsid w:val="005A65E6"/>
    <w:rsid w:val="005B0276"/>
    <w:rsid w:val="005B0D5E"/>
    <w:rsid w:val="005B30D0"/>
    <w:rsid w:val="005B34C7"/>
    <w:rsid w:val="005B767C"/>
    <w:rsid w:val="005D58F9"/>
    <w:rsid w:val="005E2375"/>
    <w:rsid w:val="005E37A2"/>
    <w:rsid w:val="005E6D40"/>
    <w:rsid w:val="005F24C0"/>
    <w:rsid w:val="005F2BAF"/>
    <w:rsid w:val="005F3129"/>
    <w:rsid w:val="005F3C83"/>
    <w:rsid w:val="005F3EBC"/>
    <w:rsid w:val="00600600"/>
    <w:rsid w:val="0060120A"/>
    <w:rsid w:val="00606E33"/>
    <w:rsid w:val="006217BE"/>
    <w:rsid w:val="00622E5C"/>
    <w:rsid w:val="006244B1"/>
    <w:rsid w:val="006314F4"/>
    <w:rsid w:val="00631BD7"/>
    <w:rsid w:val="00632AA4"/>
    <w:rsid w:val="00636F1B"/>
    <w:rsid w:val="00637E97"/>
    <w:rsid w:val="006529AD"/>
    <w:rsid w:val="006601CF"/>
    <w:rsid w:val="006620C4"/>
    <w:rsid w:val="006621C9"/>
    <w:rsid w:val="006657CB"/>
    <w:rsid w:val="00666C1D"/>
    <w:rsid w:val="00667F28"/>
    <w:rsid w:val="006718D7"/>
    <w:rsid w:val="0067439A"/>
    <w:rsid w:val="00681D2E"/>
    <w:rsid w:val="00686390"/>
    <w:rsid w:val="006870FB"/>
    <w:rsid w:val="0069437B"/>
    <w:rsid w:val="006A0078"/>
    <w:rsid w:val="006A53FD"/>
    <w:rsid w:val="006A7F1B"/>
    <w:rsid w:val="006B26B9"/>
    <w:rsid w:val="006B50C0"/>
    <w:rsid w:val="006C56D1"/>
    <w:rsid w:val="006E1322"/>
    <w:rsid w:val="006E1F9A"/>
    <w:rsid w:val="006E39B9"/>
    <w:rsid w:val="006E79FD"/>
    <w:rsid w:val="006E7A81"/>
    <w:rsid w:val="006F04BE"/>
    <w:rsid w:val="00703F92"/>
    <w:rsid w:val="007056C4"/>
    <w:rsid w:val="00706693"/>
    <w:rsid w:val="007117EE"/>
    <w:rsid w:val="00711CB4"/>
    <w:rsid w:val="00714535"/>
    <w:rsid w:val="0073023E"/>
    <w:rsid w:val="00733E03"/>
    <w:rsid w:val="007359CF"/>
    <w:rsid w:val="007379A9"/>
    <w:rsid w:val="007400B8"/>
    <w:rsid w:val="00742859"/>
    <w:rsid w:val="007471A1"/>
    <w:rsid w:val="0075041A"/>
    <w:rsid w:val="00751444"/>
    <w:rsid w:val="00751D66"/>
    <w:rsid w:val="00753312"/>
    <w:rsid w:val="00753BEF"/>
    <w:rsid w:val="007544AC"/>
    <w:rsid w:val="00770CA5"/>
    <w:rsid w:val="00773644"/>
    <w:rsid w:val="007762B6"/>
    <w:rsid w:val="007847CC"/>
    <w:rsid w:val="00786379"/>
    <w:rsid w:val="00786EFA"/>
    <w:rsid w:val="007944E2"/>
    <w:rsid w:val="00796EC3"/>
    <w:rsid w:val="007A0CA9"/>
    <w:rsid w:val="007A1FE7"/>
    <w:rsid w:val="007A68EC"/>
    <w:rsid w:val="007B111D"/>
    <w:rsid w:val="007B275D"/>
    <w:rsid w:val="007B7EFC"/>
    <w:rsid w:val="007C10EE"/>
    <w:rsid w:val="007C15D1"/>
    <w:rsid w:val="007C6406"/>
    <w:rsid w:val="007D0C90"/>
    <w:rsid w:val="007D3855"/>
    <w:rsid w:val="007D39F9"/>
    <w:rsid w:val="007D547C"/>
    <w:rsid w:val="007E7FC6"/>
    <w:rsid w:val="007F5108"/>
    <w:rsid w:val="00800AB2"/>
    <w:rsid w:val="008037BB"/>
    <w:rsid w:val="00806B38"/>
    <w:rsid w:val="00807CD9"/>
    <w:rsid w:val="00810D1A"/>
    <w:rsid w:val="00812730"/>
    <w:rsid w:val="0081318E"/>
    <w:rsid w:val="00814300"/>
    <w:rsid w:val="008166E7"/>
    <w:rsid w:val="008172D2"/>
    <w:rsid w:val="008207CD"/>
    <w:rsid w:val="008229E6"/>
    <w:rsid w:val="00833C5C"/>
    <w:rsid w:val="00837267"/>
    <w:rsid w:val="0083798E"/>
    <w:rsid w:val="00837FE9"/>
    <w:rsid w:val="0084317A"/>
    <w:rsid w:val="00843D1E"/>
    <w:rsid w:val="00843E64"/>
    <w:rsid w:val="008459E6"/>
    <w:rsid w:val="0085223B"/>
    <w:rsid w:val="008548E6"/>
    <w:rsid w:val="0085799D"/>
    <w:rsid w:val="00862A64"/>
    <w:rsid w:val="008674D2"/>
    <w:rsid w:val="00871E20"/>
    <w:rsid w:val="00876A2E"/>
    <w:rsid w:val="008803E1"/>
    <w:rsid w:val="00885AC5"/>
    <w:rsid w:val="00893A0F"/>
    <w:rsid w:val="008A44E4"/>
    <w:rsid w:val="008A5DFC"/>
    <w:rsid w:val="008A711A"/>
    <w:rsid w:val="008A75BD"/>
    <w:rsid w:val="008B153D"/>
    <w:rsid w:val="008B333F"/>
    <w:rsid w:val="008B5573"/>
    <w:rsid w:val="008C1DEE"/>
    <w:rsid w:val="008C4834"/>
    <w:rsid w:val="008C5B80"/>
    <w:rsid w:val="008D7F09"/>
    <w:rsid w:val="008E473C"/>
    <w:rsid w:val="008E6481"/>
    <w:rsid w:val="008E6F44"/>
    <w:rsid w:val="00900233"/>
    <w:rsid w:val="0091440B"/>
    <w:rsid w:val="009151D7"/>
    <w:rsid w:val="00916C3E"/>
    <w:rsid w:val="00922D59"/>
    <w:rsid w:val="00932F20"/>
    <w:rsid w:val="00933F41"/>
    <w:rsid w:val="00940FFC"/>
    <w:rsid w:val="00944F23"/>
    <w:rsid w:val="00945E1C"/>
    <w:rsid w:val="00945F5C"/>
    <w:rsid w:val="00952499"/>
    <w:rsid w:val="00954661"/>
    <w:rsid w:val="00955013"/>
    <w:rsid w:val="0096025B"/>
    <w:rsid w:val="00975D57"/>
    <w:rsid w:val="00980799"/>
    <w:rsid w:val="00986304"/>
    <w:rsid w:val="00987531"/>
    <w:rsid w:val="00997B80"/>
    <w:rsid w:val="00997DA8"/>
    <w:rsid w:val="009A4FA0"/>
    <w:rsid w:val="009A60E1"/>
    <w:rsid w:val="009A6890"/>
    <w:rsid w:val="009B27F8"/>
    <w:rsid w:val="009B3270"/>
    <w:rsid w:val="009B425E"/>
    <w:rsid w:val="009B6032"/>
    <w:rsid w:val="009C219C"/>
    <w:rsid w:val="009D7B2A"/>
    <w:rsid w:val="009E054B"/>
    <w:rsid w:val="009E3264"/>
    <w:rsid w:val="009E399A"/>
    <w:rsid w:val="009F1644"/>
    <w:rsid w:val="009F53CE"/>
    <w:rsid w:val="00A03D2A"/>
    <w:rsid w:val="00A10903"/>
    <w:rsid w:val="00A133AA"/>
    <w:rsid w:val="00A147C3"/>
    <w:rsid w:val="00A16B15"/>
    <w:rsid w:val="00A16F29"/>
    <w:rsid w:val="00A23816"/>
    <w:rsid w:val="00A3219A"/>
    <w:rsid w:val="00A34072"/>
    <w:rsid w:val="00A42564"/>
    <w:rsid w:val="00A427E2"/>
    <w:rsid w:val="00A500AF"/>
    <w:rsid w:val="00A51C9C"/>
    <w:rsid w:val="00A56905"/>
    <w:rsid w:val="00A62E86"/>
    <w:rsid w:val="00A6406E"/>
    <w:rsid w:val="00A6662E"/>
    <w:rsid w:val="00A73C03"/>
    <w:rsid w:val="00A743FC"/>
    <w:rsid w:val="00A74B78"/>
    <w:rsid w:val="00A80853"/>
    <w:rsid w:val="00A811FD"/>
    <w:rsid w:val="00A8196D"/>
    <w:rsid w:val="00A81EB8"/>
    <w:rsid w:val="00A90394"/>
    <w:rsid w:val="00A90748"/>
    <w:rsid w:val="00A914B8"/>
    <w:rsid w:val="00A91F58"/>
    <w:rsid w:val="00A963E7"/>
    <w:rsid w:val="00AA0A6D"/>
    <w:rsid w:val="00AA20D0"/>
    <w:rsid w:val="00AA3B83"/>
    <w:rsid w:val="00AA5E0C"/>
    <w:rsid w:val="00AA6986"/>
    <w:rsid w:val="00AB08FB"/>
    <w:rsid w:val="00AB35D7"/>
    <w:rsid w:val="00AB412C"/>
    <w:rsid w:val="00AB630D"/>
    <w:rsid w:val="00AC6AA2"/>
    <w:rsid w:val="00AD2C70"/>
    <w:rsid w:val="00AD3DF4"/>
    <w:rsid w:val="00AD41ED"/>
    <w:rsid w:val="00AD4B00"/>
    <w:rsid w:val="00AD7465"/>
    <w:rsid w:val="00AE023F"/>
    <w:rsid w:val="00AE58DB"/>
    <w:rsid w:val="00AE7C6D"/>
    <w:rsid w:val="00AF4F3D"/>
    <w:rsid w:val="00B1046D"/>
    <w:rsid w:val="00B12C83"/>
    <w:rsid w:val="00B14C85"/>
    <w:rsid w:val="00B1537A"/>
    <w:rsid w:val="00B27E3D"/>
    <w:rsid w:val="00B31AA6"/>
    <w:rsid w:val="00B33350"/>
    <w:rsid w:val="00B35D7F"/>
    <w:rsid w:val="00B409CB"/>
    <w:rsid w:val="00B432AE"/>
    <w:rsid w:val="00B4599C"/>
    <w:rsid w:val="00B46724"/>
    <w:rsid w:val="00B526D4"/>
    <w:rsid w:val="00B53DB7"/>
    <w:rsid w:val="00B54805"/>
    <w:rsid w:val="00B55BE4"/>
    <w:rsid w:val="00B65479"/>
    <w:rsid w:val="00B65FF9"/>
    <w:rsid w:val="00B75232"/>
    <w:rsid w:val="00B77DFC"/>
    <w:rsid w:val="00B83825"/>
    <w:rsid w:val="00B875C4"/>
    <w:rsid w:val="00B912C8"/>
    <w:rsid w:val="00B95CC6"/>
    <w:rsid w:val="00B97C8A"/>
    <w:rsid w:val="00BA20AC"/>
    <w:rsid w:val="00BA7F34"/>
    <w:rsid w:val="00BB1726"/>
    <w:rsid w:val="00BB263B"/>
    <w:rsid w:val="00BB3B7A"/>
    <w:rsid w:val="00BB54C1"/>
    <w:rsid w:val="00BB6CF1"/>
    <w:rsid w:val="00BC6498"/>
    <w:rsid w:val="00BD2FEC"/>
    <w:rsid w:val="00BE1A12"/>
    <w:rsid w:val="00BE7AB8"/>
    <w:rsid w:val="00BF0FE8"/>
    <w:rsid w:val="00BF1BC5"/>
    <w:rsid w:val="00BF3D91"/>
    <w:rsid w:val="00BF6F52"/>
    <w:rsid w:val="00C013C6"/>
    <w:rsid w:val="00C02A9E"/>
    <w:rsid w:val="00C053DB"/>
    <w:rsid w:val="00C065C7"/>
    <w:rsid w:val="00C0779C"/>
    <w:rsid w:val="00C12D1A"/>
    <w:rsid w:val="00C1376C"/>
    <w:rsid w:val="00C14A57"/>
    <w:rsid w:val="00C21973"/>
    <w:rsid w:val="00C21D43"/>
    <w:rsid w:val="00C22A51"/>
    <w:rsid w:val="00C23EE4"/>
    <w:rsid w:val="00C26070"/>
    <w:rsid w:val="00C32CD9"/>
    <w:rsid w:val="00C448F3"/>
    <w:rsid w:val="00C47457"/>
    <w:rsid w:val="00C5170C"/>
    <w:rsid w:val="00C538D4"/>
    <w:rsid w:val="00C54884"/>
    <w:rsid w:val="00C5612D"/>
    <w:rsid w:val="00C570DB"/>
    <w:rsid w:val="00C629B5"/>
    <w:rsid w:val="00C66BC8"/>
    <w:rsid w:val="00C77261"/>
    <w:rsid w:val="00C77A17"/>
    <w:rsid w:val="00C77CD8"/>
    <w:rsid w:val="00C77CFF"/>
    <w:rsid w:val="00C80671"/>
    <w:rsid w:val="00C807C4"/>
    <w:rsid w:val="00C8157E"/>
    <w:rsid w:val="00C857F8"/>
    <w:rsid w:val="00C90AE1"/>
    <w:rsid w:val="00C929FC"/>
    <w:rsid w:val="00CA3FF1"/>
    <w:rsid w:val="00CD38F7"/>
    <w:rsid w:val="00CD6AD4"/>
    <w:rsid w:val="00CE3222"/>
    <w:rsid w:val="00CE34AF"/>
    <w:rsid w:val="00CE61E9"/>
    <w:rsid w:val="00D11512"/>
    <w:rsid w:val="00D12EF9"/>
    <w:rsid w:val="00D170FE"/>
    <w:rsid w:val="00D23AF5"/>
    <w:rsid w:val="00D34BD2"/>
    <w:rsid w:val="00D34DAC"/>
    <w:rsid w:val="00D436E3"/>
    <w:rsid w:val="00D45161"/>
    <w:rsid w:val="00D455E9"/>
    <w:rsid w:val="00D53729"/>
    <w:rsid w:val="00D54ABE"/>
    <w:rsid w:val="00D55530"/>
    <w:rsid w:val="00D576FC"/>
    <w:rsid w:val="00D57906"/>
    <w:rsid w:val="00D62481"/>
    <w:rsid w:val="00D62999"/>
    <w:rsid w:val="00D62AE4"/>
    <w:rsid w:val="00D64EF6"/>
    <w:rsid w:val="00D73EE5"/>
    <w:rsid w:val="00D74309"/>
    <w:rsid w:val="00D81D57"/>
    <w:rsid w:val="00D8315B"/>
    <w:rsid w:val="00D91C75"/>
    <w:rsid w:val="00D923B1"/>
    <w:rsid w:val="00D946E3"/>
    <w:rsid w:val="00D96B72"/>
    <w:rsid w:val="00DB132B"/>
    <w:rsid w:val="00DB5DD0"/>
    <w:rsid w:val="00DC118F"/>
    <w:rsid w:val="00DC6657"/>
    <w:rsid w:val="00DD3548"/>
    <w:rsid w:val="00DD3666"/>
    <w:rsid w:val="00DD6583"/>
    <w:rsid w:val="00DD7F36"/>
    <w:rsid w:val="00DE04B9"/>
    <w:rsid w:val="00DE374C"/>
    <w:rsid w:val="00DE62E6"/>
    <w:rsid w:val="00DF6489"/>
    <w:rsid w:val="00DF711B"/>
    <w:rsid w:val="00E0042F"/>
    <w:rsid w:val="00E1438C"/>
    <w:rsid w:val="00E221A8"/>
    <w:rsid w:val="00E35427"/>
    <w:rsid w:val="00E42CBE"/>
    <w:rsid w:val="00E4351F"/>
    <w:rsid w:val="00E46EFC"/>
    <w:rsid w:val="00E54F1F"/>
    <w:rsid w:val="00E76628"/>
    <w:rsid w:val="00E769B7"/>
    <w:rsid w:val="00E85FCF"/>
    <w:rsid w:val="00E865D9"/>
    <w:rsid w:val="00E93244"/>
    <w:rsid w:val="00E95A76"/>
    <w:rsid w:val="00E97C5C"/>
    <w:rsid w:val="00EA3097"/>
    <w:rsid w:val="00EA5358"/>
    <w:rsid w:val="00EA679E"/>
    <w:rsid w:val="00EA789F"/>
    <w:rsid w:val="00EB2800"/>
    <w:rsid w:val="00EC19DD"/>
    <w:rsid w:val="00EC29A9"/>
    <w:rsid w:val="00EC78BF"/>
    <w:rsid w:val="00EE2876"/>
    <w:rsid w:val="00EE5644"/>
    <w:rsid w:val="00EE643E"/>
    <w:rsid w:val="00EE680A"/>
    <w:rsid w:val="00EE7DF5"/>
    <w:rsid w:val="00EF589A"/>
    <w:rsid w:val="00F00E6D"/>
    <w:rsid w:val="00F017E1"/>
    <w:rsid w:val="00F01F99"/>
    <w:rsid w:val="00F02CE0"/>
    <w:rsid w:val="00F06C85"/>
    <w:rsid w:val="00F13F1A"/>
    <w:rsid w:val="00F17AF5"/>
    <w:rsid w:val="00F2370F"/>
    <w:rsid w:val="00F25229"/>
    <w:rsid w:val="00F350E4"/>
    <w:rsid w:val="00F3693A"/>
    <w:rsid w:val="00F43D34"/>
    <w:rsid w:val="00F46F57"/>
    <w:rsid w:val="00F5090E"/>
    <w:rsid w:val="00F55460"/>
    <w:rsid w:val="00F63063"/>
    <w:rsid w:val="00F662B2"/>
    <w:rsid w:val="00F66F34"/>
    <w:rsid w:val="00F7018D"/>
    <w:rsid w:val="00F76BE5"/>
    <w:rsid w:val="00F77126"/>
    <w:rsid w:val="00F77FC0"/>
    <w:rsid w:val="00F83454"/>
    <w:rsid w:val="00F85ABC"/>
    <w:rsid w:val="00F974DF"/>
    <w:rsid w:val="00FA57E5"/>
    <w:rsid w:val="00FC3410"/>
    <w:rsid w:val="00FC5602"/>
    <w:rsid w:val="00FC7F0B"/>
    <w:rsid w:val="00FC7FFB"/>
    <w:rsid w:val="00FD1FDF"/>
    <w:rsid w:val="00FD4FFE"/>
    <w:rsid w:val="00FD58A5"/>
    <w:rsid w:val="00FD79F9"/>
    <w:rsid w:val="00FF17D6"/>
    <w:rsid w:val="00FF21AA"/>
    <w:rsid w:val="00FF32AC"/>
    <w:rsid w:val="00FF4662"/>
    <w:rsid w:val="00FF6BBD"/>
    <w:rsid w:val="00FF7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AB6C"/>
  <w15:docId w15:val="{D5D2EA03-4641-4EBE-BD66-3EB8FC6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F8"/>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alk1">
    <w:name w:val="heading 1"/>
    <w:aliases w:val="Ana Başlık"/>
    <w:basedOn w:val="Normal"/>
    <w:next w:val="Normal"/>
    <w:link w:val="Balk1Char"/>
    <w:uiPriority w:val="9"/>
    <w:qFormat/>
    <w:rsid w:val="0043490E"/>
    <w:pPr>
      <w:keepNext/>
      <w:keepLines/>
      <w:spacing w:before="240" w:line="276" w:lineRule="auto"/>
      <w:outlineLvl w:val="0"/>
    </w:pPr>
    <w:rPr>
      <w:rFonts w:ascii="Times New Roman" w:eastAsia="Times New Roman" w:hAnsi="Times New Roman" w:cs="Times New Roman"/>
      <w:b/>
      <w:color w:val="000000" w:themeColor="text1"/>
      <w:szCs w:val="40"/>
    </w:rPr>
  </w:style>
  <w:style w:type="paragraph" w:styleId="Balk2">
    <w:name w:val="heading 2"/>
    <w:aliases w:val="Altalt Başlık"/>
    <w:basedOn w:val="Normal"/>
    <w:next w:val="Normal"/>
    <w:link w:val="Balk2Char"/>
    <w:uiPriority w:val="9"/>
    <w:unhideWhenUsed/>
    <w:qFormat/>
    <w:rsid w:val="0043490E"/>
    <w:pPr>
      <w:keepNext/>
      <w:keepLines/>
      <w:spacing w:before="40" w:line="276" w:lineRule="auto"/>
      <w:outlineLvl w:val="1"/>
    </w:pPr>
    <w:rPr>
      <w:rFonts w:ascii="Times New Roman" w:eastAsia="Times New Roman" w:hAnsi="Times New Roman" w:cs="Times New Roman"/>
      <w:b/>
      <w:color w:val="000000" w:themeColor="text1"/>
      <w:szCs w:val="32"/>
    </w:rPr>
  </w:style>
  <w:style w:type="paragraph" w:styleId="Balk3">
    <w:name w:val="heading 3"/>
    <w:aliases w:val="Alt Alt başlık"/>
    <w:basedOn w:val="Normal"/>
    <w:next w:val="Normal"/>
    <w:link w:val="Balk3Char"/>
    <w:uiPriority w:val="9"/>
    <w:semiHidden/>
    <w:unhideWhenUsed/>
    <w:qFormat/>
    <w:rsid w:val="00C14A57"/>
    <w:pPr>
      <w:keepNext/>
      <w:keepLines/>
      <w:spacing w:before="40" w:line="259" w:lineRule="auto"/>
      <w:outlineLvl w:val="2"/>
    </w:pPr>
    <w:rPr>
      <w:rFonts w:ascii="Arial" w:eastAsiaTheme="majorEastAsia" w:hAnsi="Arial" w:cstheme="majorBidi"/>
      <w:b/>
      <w:color w:val="000000" w:themeColor="text1"/>
    </w:rPr>
  </w:style>
  <w:style w:type="paragraph" w:styleId="Balk4">
    <w:name w:val="heading 4"/>
    <w:basedOn w:val="Normal"/>
    <w:next w:val="Normal"/>
    <w:link w:val="Balk4Char"/>
    <w:uiPriority w:val="9"/>
    <w:semiHidden/>
    <w:unhideWhenUsed/>
    <w:qFormat/>
    <w:rsid w:val="00D576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76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76F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76F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76F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76F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ık Char"/>
    <w:basedOn w:val="VarsaylanParagrafYazTipi"/>
    <w:link w:val="Balk1"/>
    <w:uiPriority w:val="9"/>
    <w:rsid w:val="0043490E"/>
    <w:rPr>
      <w:rFonts w:ascii="Times New Roman" w:eastAsia="Times New Roman" w:hAnsi="Times New Roman" w:cs="Times New Roman"/>
      <w:b/>
      <w:color w:val="000000" w:themeColor="text1"/>
      <w:szCs w:val="40"/>
    </w:rPr>
  </w:style>
  <w:style w:type="character" w:customStyle="1" w:styleId="Balk2Char">
    <w:name w:val="Başlık 2 Char"/>
    <w:aliases w:val="Altalt Başlık Char"/>
    <w:basedOn w:val="VarsaylanParagrafYazTipi"/>
    <w:link w:val="Balk2"/>
    <w:uiPriority w:val="9"/>
    <w:rsid w:val="0043490E"/>
    <w:rPr>
      <w:rFonts w:ascii="Times New Roman" w:eastAsia="Times New Roman" w:hAnsi="Times New Roman" w:cs="Times New Roman"/>
      <w:b/>
      <w:color w:val="000000" w:themeColor="text1"/>
      <w:szCs w:val="32"/>
    </w:rPr>
  </w:style>
  <w:style w:type="character" w:customStyle="1" w:styleId="Balk3Char">
    <w:name w:val="Başlık 3 Char"/>
    <w:aliases w:val="Alt Alt başlık Char"/>
    <w:basedOn w:val="VarsaylanParagrafYazTipi"/>
    <w:link w:val="Balk3"/>
    <w:uiPriority w:val="9"/>
    <w:semiHidden/>
    <w:rsid w:val="00C14A57"/>
    <w:rPr>
      <w:rFonts w:ascii="Arial" w:eastAsiaTheme="majorEastAsia" w:hAnsi="Arial" w:cstheme="majorBidi"/>
      <w:b/>
      <w:color w:val="000000" w:themeColor="text1"/>
    </w:rPr>
  </w:style>
  <w:style w:type="paragraph" w:styleId="ResimYazs">
    <w:name w:val="caption"/>
    <w:aliases w:val="Tablo Dizini"/>
    <w:basedOn w:val="Normal"/>
    <w:next w:val="Normal"/>
    <w:uiPriority w:val="35"/>
    <w:unhideWhenUsed/>
    <w:qFormat/>
    <w:rsid w:val="001F4B57"/>
    <w:pPr>
      <w:spacing w:after="80"/>
      <w:jc w:val="both"/>
    </w:pPr>
    <w:rPr>
      <w:rFonts w:ascii="Arial" w:hAnsi="Arial"/>
      <w:b/>
      <w:iCs/>
      <w:color w:val="000000" w:themeColor="text1"/>
      <w:szCs w:val="18"/>
    </w:rPr>
  </w:style>
  <w:style w:type="character" w:customStyle="1" w:styleId="Balk4Char">
    <w:name w:val="Başlık 4 Char"/>
    <w:basedOn w:val="VarsaylanParagrafYazTipi"/>
    <w:link w:val="Balk4"/>
    <w:uiPriority w:val="9"/>
    <w:semiHidden/>
    <w:rsid w:val="00D576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76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76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76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76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76FC"/>
    <w:rPr>
      <w:rFonts w:eastAsiaTheme="majorEastAsia" w:cstheme="majorBidi"/>
      <w:color w:val="272727" w:themeColor="text1" w:themeTint="D8"/>
    </w:rPr>
  </w:style>
  <w:style w:type="paragraph" w:styleId="KonuBal">
    <w:name w:val="Title"/>
    <w:basedOn w:val="Normal"/>
    <w:next w:val="Normal"/>
    <w:link w:val="KonuBalChar"/>
    <w:uiPriority w:val="10"/>
    <w:qFormat/>
    <w:rsid w:val="00D576F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76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76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76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76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76FC"/>
    <w:rPr>
      <w:i/>
      <w:iCs/>
      <w:color w:val="404040" w:themeColor="text1" w:themeTint="BF"/>
    </w:rPr>
  </w:style>
  <w:style w:type="paragraph" w:styleId="ListeParagraf">
    <w:name w:val="List Paragraph"/>
    <w:basedOn w:val="Normal"/>
    <w:uiPriority w:val="1"/>
    <w:qFormat/>
    <w:rsid w:val="00D576FC"/>
    <w:pPr>
      <w:ind w:left="720"/>
      <w:contextualSpacing/>
    </w:pPr>
  </w:style>
  <w:style w:type="character" w:styleId="GlVurgulama">
    <w:name w:val="Intense Emphasis"/>
    <w:basedOn w:val="VarsaylanParagrafYazTipi"/>
    <w:uiPriority w:val="21"/>
    <w:qFormat/>
    <w:rsid w:val="00D576FC"/>
    <w:rPr>
      <w:i/>
      <w:iCs/>
      <w:color w:val="0F4761" w:themeColor="accent1" w:themeShade="BF"/>
    </w:rPr>
  </w:style>
  <w:style w:type="paragraph" w:styleId="GlAlnt">
    <w:name w:val="Intense Quote"/>
    <w:basedOn w:val="Normal"/>
    <w:next w:val="Normal"/>
    <w:link w:val="GlAlntChar"/>
    <w:uiPriority w:val="30"/>
    <w:qFormat/>
    <w:rsid w:val="00D57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76FC"/>
    <w:rPr>
      <w:i/>
      <w:iCs/>
      <w:color w:val="0F4761" w:themeColor="accent1" w:themeShade="BF"/>
    </w:rPr>
  </w:style>
  <w:style w:type="character" w:styleId="GlBavuru">
    <w:name w:val="Intense Reference"/>
    <w:basedOn w:val="VarsaylanParagrafYazTipi"/>
    <w:uiPriority w:val="32"/>
    <w:qFormat/>
    <w:rsid w:val="00D576FC"/>
    <w:rPr>
      <w:b/>
      <w:bCs/>
      <w:smallCaps/>
      <w:color w:val="0F4761" w:themeColor="accent1" w:themeShade="BF"/>
      <w:spacing w:val="5"/>
    </w:rPr>
  </w:style>
  <w:style w:type="paragraph" w:styleId="stBilgi">
    <w:name w:val="header"/>
    <w:basedOn w:val="Normal"/>
    <w:link w:val="stBilgiChar"/>
    <w:uiPriority w:val="99"/>
    <w:unhideWhenUsed/>
    <w:rsid w:val="0024269D"/>
    <w:pPr>
      <w:tabs>
        <w:tab w:val="center" w:pos="4536"/>
        <w:tab w:val="right" w:pos="9072"/>
      </w:tabs>
    </w:pPr>
  </w:style>
  <w:style w:type="character" w:customStyle="1" w:styleId="stBilgiChar">
    <w:name w:val="Üst Bilgi Char"/>
    <w:basedOn w:val="VarsaylanParagrafYazTipi"/>
    <w:link w:val="stBilgi"/>
    <w:uiPriority w:val="99"/>
    <w:rsid w:val="0024269D"/>
  </w:style>
  <w:style w:type="paragraph" w:styleId="AltBilgi">
    <w:name w:val="footer"/>
    <w:basedOn w:val="Normal"/>
    <w:link w:val="AltBilgiChar"/>
    <w:uiPriority w:val="99"/>
    <w:unhideWhenUsed/>
    <w:rsid w:val="0024269D"/>
    <w:pPr>
      <w:tabs>
        <w:tab w:val="center" w:pos="4536"/>
        <w:tab w:val="right" w:pos="9072"/>
      </w:tabs>
    </w:pPr>
  </w:style>
  <w:style w:type="character" w:customStyle="1" w:styleId="AltBilgiChar">
    <w:name w:val="Alt Bilgi Char"/>
    <w:basedOn w:val="VarsaylanParagrafYazTipi"/>
    <w:link w:val="AltBilgi"/>
    <w:uiPriority w:val="99"/>
    <w:rsid w:val="0024269D"/>
  </w:style>
  <w:style w:type="paragraph" w:styleId="GvdeMetni">
    <w:name w:val="Body Text"/>
    <w:basedOn w:val="Normal"/>
    <w:link w:val="GvdeMetniChar"/>
    <w:uiPriority w:val="1"/>
    <w:qFormat/>
    <w:rsid w:val="000A2922"/>
    <w:pPr>
      <w:ind w:left="141"/>
      <w:jc w:val="both"/>
    </w:pPr>
  </w:style>
  <w:style w:type="character" w:customStyle="1" w:styleId="GvdeMetniChar">
    <w:name w:val="Gövde Metni Char"/>
    <w:basedOn w:val="VarsaylanParagrafYazTipi"/>
    <w:link w:val="GvdeMetni"/>
    <w:uiPriority w:val="1"/>
    <w:rsid w:val="000A2922"/>
    <w:rPr>
      <w:rFonts w:ascii="Calibri" w:eastAsia="Calibri" w:hAnsi="Calibri" w:cs="Calibri"/>
      <w:kern w:val="0"/>
      <w:sz w:val="22"/>
      <w:szCs w:val="22"/>
      <w14:ligatures w14:val="none"/>
    </w:rPr>
  </w:style>
  <w:style w:type="character" w:styleId="Kpr">
    <w:name w:val="Hyperlink"/>
    <w:basedOn w:val="VarsaylanParagrafYazTipi"/>
    <w:uiPriority w:val="99"/>
    <w:unhideWhenUsed/>
    <w:rsid w:val="008A5DFC"/>
    <w:rPr>
      <w:color w:val="467886" w:themeColor="hyperlink"/>
      <w:u w:val="single"/>
    </w:rPr>
  </w:style>
  <w:style w:type="character" w:customStyle="1" w:styleId="zmlenmeyenBahsetme1">
    <w:name w:val="Çözümlenmeyen Bahsetme1"/>
    <w:basedOn w:val="VarsaylanParagrafYazTipi"/>
    <w:uiPriority w:val="99"/>
    <w:semiHidden/>
    <w:unhideWhenUsed/>
    <w:rsid w:val="008A5DFC"/>
    <w:rPr>
      <w:color w:val="605E5C"/>
      <w:shd w:val="clear" w:color="auto" w:fill="E1DFDD"/>
    </w:rPr>
  </w:style>
  <w:style w:type="paragraph" w:customStyle="1" w:styleId="WW-NormalWeb1">
    <w:name w:val="WW-Normal (Web)1"/>
    <w:basedOn w:val="Normal"/>
    <w:link w:val="WW-NormalWeb1Char"/>
    <w:rsid w:val="005773F0"/>
    <w:pPr>
      <w:widowControl/>
      <w:autoSpaceDE/>
      <w:autoSpaceDN/>
      <w:spacing w:before="280" w:after="119"/>
    </w:pPr>
    <w:rPr>
      <w:rFonts w:ascii="Times New Roman" w:eastAsia="Times New Roman" w:hAnsi="Times New Roman" w:cs="Times New Roman"/>
      <w:sz w:val="24"/>
      <w:szCs w:val="24"/>
      <w:lang w:eastAsia="ar-SA"/>
    </w:rPr>
  </w:style>
  <w:style w:type="character" w:customStyle="1" w:styleId="WW-NormalWeb1Char">
    <w:name w:val="WW-Normal (Web)1 Char"/>
    <w:link w:val="WW-NormalWeb1"/>
    <w:locked/>
    <w:rsid w:val="005773F0"/>
    <w:rPr>
      <w:rFonts w:ascii="Times New Roman" w:eastAsia="Times New Roman" w:hAnsi="Times New Roman" w:cs="Times New Roman"/>
      <w:kern w:val="0"/>
      <w:lang w:eastAsia="ar-SA"/>
      <w14:ligatures w14:val="none"/>
    </w:rPr>
  </w:style>
  <w:style w:type="character" w:styleId="zmlenmeyenBahsetme">
    <w:name w:val="Unresolved Mention"/>
    <w:basedOn w:val="VarsaylanParagrafYazTipi"/>
    <w:uiPriority w:val="99"/>
    <w:semiHidden/>
    <w:unhideWhenUsed/>
    <w:rsid w:val="00D3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isparta.edu.tr/" TargetMode="External"/><Relationship Id="rId13" Type="http://schemas.openxmlformats.org/officeDocument/2006/relationships/hyperlink" Target="https://bap.isparta.edu.tr/tr/formlar/formlar-10386s.html"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ap.isparta.edu.tr/tr/projeler/bap-projeleri-ust-limitleri-17299s.html" TargetMode="External"/><Relationship Id="rId12" Type="http://schemas.openxmlformats.org/officeDocument/2006/relationships/hyperlink" Target="https://bap.isparta.edu.tr/tr/hizli-erisim/bap-vergi-numarasi-17267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psts.isparta.edu.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apsts.isparta.edu.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p.isparta.edu.tr/" TargetMode="External"/><Relationship Id="rId14" Type="http://schemas.openxmlformats.org/officeDocument/2006/relationships/hyperlink" Target="mailto:bap@isparta.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9120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SERCAN ÖNDER</dc:creator>
  <cp:lastModifiedBy>zeynep ekmekci</cp:lastModifiedBy>
  <cp:revision>2</cp:revision>
  <dcterms:created xsi:type="dcterms:W3CDTF">2025-10-06T08:35:00Z</dcterms:created>
  <dcterms:modified xsi:type="dcterms:W3CDTF">2025-10-06T08:35:00Z</dcterms:modified>
</cp:coreProperties>
</file>